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5E0D1" w14:textId="33EE1EDC" w:rsidR="00C34C30" w:rsidRPr="00713C2E" w:rsidRDefault="00AB559D" w:rsidP="00322C61">
      <w:pPr>
        <w:spacing w:after="120"/>
        <w:rPr>
          <w:sz w:val="23"/>
          <w:szCs w:val="23"/>
        </w:rPr>
      </w:pPr>
      <w:r w:rsidRPr="00B7102B">
        <w:rPr>
          <w:b/>
          <w:noProof/>
          <w:sz w:val="23"/>
          <w:szCs w:val="23"/>
        </w:rPr>
        <mc:AlternateContent>
          <mc:Choice Requires="wps">
            <w:drawing>
              <wp:anchor distT="45720" distB="45720" distL="114300" distR="114300" simplePos="0" relativeHeight="251659776" behindDoc="1" locked="0" layoutInCell="1" allowOverlap="1" wp14:anchorId="1C4C5908" wp14:editId="380037DC">
                <wp:simplePos x="0" y="0"/>
                <wp:positionH relativeFrom="column">
                  <wp:posOffset>4361180</wp:posOffset>
                </wp:positionH>
                <wp:positionV relativeFrom="paragraph">
                  <wp:posOffset>-802698</wp:posOffset>
                </wp:positionV>
                <wp:extent cx="2360930" cy="1404620"/>
                <wp:effectExtent l="0" t="0" r="1905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95F68C7" w14:textId="39F69C46" w:rsidR="00AB559D" w:rsidRPr="00807D0A" w:rsidRDefault="00AB559D">
                            <w:r w:rsidRPr="00807D0A">
                              <w:rPr>
                                <w:b/>
                                <w:sz w:val="23"/>
                                <w:szCs w:val="23"/>
                              </w:rPr>
                              <w:t>NOTE:</w:t>
                            </w:r>
                            <w:r w:rsidRPr="00807D0A">
                              <w:rPr>
                                <w:sz w:val="23"/>
                                <w:szCs w:val="23"/>
                              </w:rPr>
                              <w:t xml:space="preserve"> Any changes to process due to remote work should be documented in procedures.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C4C5908" id="_x0000_t202" coordsize="21600,21600" o:spt="202" path="m,l,21600r21600,l21600,xe">
                <v:stroke joinstyle="miter"/>
                <v:path gradientshapeok="t" o:connecttype="rect"/>
              </v:shapetype>
              <v:shape id="Text Box 2" o:spid="_x0000_s1026" type="#_x0000_t202" style="position:absolute;margin-left:343.4pt;margin-top:-63.2pt;width:185.9pt;height:110.6pt;z-index:-2516567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">
                <v:textbox style="mso-fit-shape-to-text:t">
                  <w:txbxContent>
                    <w:p w14:paraId="495F68C7" w14:textId="39F69C46" w:rsidR="00AB559D" w:rsidRPr="00807D0A" w:rsidRDefault="00AB559D">
                      <w:r w:rsidRPr="00807D0A">
                        <w:rPr>
                          <w:b/>
                          <w:sz w:val="23"/>
                          <w:szCs w:val="23"/>
                        </w:rPr>
                        <w:t>NOTE:</w:t>
                      </w:r>
                      <w:r w:rsidRPr="00807D0A">
                        <w:rPr>
                          <w:sz w:val="23"/>
                          <w:szCs w:val="23"/>
                        </w:rPr>
                        <w:t xml:space="preserve"> Any changes to process due to remote work should be documented in procedures.</w:t>
                      </w:r>
                    </w:p>
                  </w:txbxContent>
                </v:textbox>
              </v:shape>
            </w:pict>
          </mc:Fallback>
        </mc:AlternateContent>
      </w:r>
      <w:r w:rsidR="00B7102B" w:rsidRPr="00B7102B">
        <w:rPr>
          <w:b/>
          <w:sz w:val="23"/>
          <w:szCs w:val="23"/>
        </w:rPr>
        <w:t>S</w:t>
      </w:r>
      <w:r w:rsidR="00322C61" w:rsidRPr="00713C2E">
        <w:rPr>
          <w:b/>
          <w:sz w:val="23"/>
          <w:szCs w:val="23"/>
        </w:rPr>
        <w:t>ECTION</w:t>
      </w:r>
      <w:r w:rsidR="00322C61" w:rsidRPr="00713C2E">
        <w:rPr>
          <w:sz w:val="23"/>
          <w:szCs w:val="23"/>
        </w:rPr>
        <w:t>:</w:t>
      </w:r>
      <w:r w:rsidR="00322C61" w:rsidRPr="00713C2E">
        <w:rPr>
          <w:sz w:val="23"/>
          <w:szCs w:val="23"/>
        </w:rPr>
        <w:tab/>
      </w:r>
      <w:r w:rsidR="00322C61" w:rsidRPr="00713C2E">
        <w:rPr>
          <w:sz w:val="23"/>
          <w:szCs w:val="23"/>
        </w:rPr>
        <w:tab/>
      </w:r>
      <w:r w:rsidR="00382244">
        <w:rPr>
          <w:sz w:val="23"/>
          <w:szCs w:val="23"/>
        </w:rPr>
        <w:t>Treasury</w:t>
      </w:r>
    </w:p>
    <w:p w14:paraId="792E9FFE" w14:textId="77777777" w:rsidR="00322C61" w:rsidRPr="00713C2E" w:rsidRDefault="00322C61" w:rsidP="00322C61">
      <w:pPr>
        <w:spacing w:after="120"/>
        <w:rPr>
          <w:sz w:val="23"/>
          <w:szCs w:val="23"/>
        </w:rPr>
      </w:pPr>
      <w:r w:rsidRPr="00713C2E">
        <w:rPr>
          <w:b/>
          <w:sz w:val="23"/>
          <w:szCs w:val="23"/>
        </w:rPr>
        <w:t>SUBJECT</w:t>
      </w:r>
      <w:r w:rsidRPr="00713C2E">
        <w:rPr>
          <w:sz w:val="23"/>
          <w:szCs w:val="23"/>
        </w:rPr>
        <w:t>:</w:t>
      </w:r>
      <w:r w:rsidRPr="00713C2E">
        <w:rPr>
          <w:sz w:val="23"/>
          <w:szCs w:val="23"/>
        </w:rPr>
        <w:tab/>
      </w:r>
      <w:r w:rsidRPr="00713C2E">
        <w:rPr>
          <w:sz w:val="23"/>
          <w:szCs w:val="23"/>
        </w:rPr>
        <w:tab/>
      </w:r>
      <w:r w:rsidR="00382244">
        <w:rPr>
          <w:sz w:val="23"/>
          <w:szCs w:val="23"/>
        </w:rPr>
        <w:t>Cash Handling Process</w:t>
      </w:r>
      <w:r w:rsidR="000134DF">
        <w:rPr>
          <w:sz w:val="23"/>
          <w:szCs w:val="23"/>
        </w:rPr>
        <w:t xml:space="preserve"> – </w:t>
      </w:r>
      <w:r w:rsidR="00AA4CAD">
        <w:rPr>
          <w:sz w:val="23"/>
          <w:szCs w:val="23"/>
        </w:rPr>
        <w:t>Credit Card</w:t>
      </w:r>
      <w:r w:rsidR="00382244">
        <w:rPr>
          <w:sz w:val="23"/>
          <w:szCs w:val="23"/>
        </w:rPr>
        <w:t xml:space="preserve"> Documented Procedures</w:t>
      </w:r>
      <w:r w:rsidR="003F2D98">
        <w:rPr>
          <w:sz w:val="23"/>
          <w:szCs w:val="23"/>
        </w:rPr>
        <w:t xml:space="preserve"> for </w:t>
      </w:r>
      <w:r w:rsidR="002341CA" w:rsidRPr="00A547ED">
        <w:rPr>
          <w:sz w:val="23"/>
          <w:szCs w:val="23"/>
          <w:u w:val="single"/>
        </w:rPr>
        <w:t>Online Processing</w:t>
      </w:r>
    </w:p>
    <w:p w14:paraId="0CBCCCF6" w14:textId="47E4C0DF" w:rsidR="006B6607" w:rsidRPr="00713C2E" w:rsidRDefault="00322C61" w:rsidP="00043D64">
      <w:pPr>
        <w:autoSpaceDE w:val="0"/>
        <w:autoSpaceDN w:val="0"/>
        <w:adjustRightInd w:val="0"/>
        <w:ind w:left="2160" w:hanging="2160"/>
        <w:rPr>
          <w:sz w:val="19"/>
          <w:szCs w:val="19"/>
        </w:rPr>
      </w:pPr>
      <w:r w:rsidRPr="00713C2E">
        <w:rPr>
          <w:b/>
          <w:sz w:val="23"/>
          <w:szCs w:val="23"/>
        </w:rPr>
        <w:t>APPLIES</w:t>
      </w:r>
      <w:r w:rsidRPr="00713C2E">
        <w:rPr>
          <w:sz w:val="23"/>
          <w:szCs w:val="23"/>
        </w:rPr>
        <w:t xml:space="preserve"> </w:t>
      </w:r>
      <w:r w:rsidRPr="00713C2E">
        <w:rPr>
          <w:b/>
          <w:sz w:val="23"/>
          <w:szCs w:val="23"/>
        </w:rPr>
        <w:t>TO</w:t>
      </w:r>
      <w:r w:rsidRPr="00713C2E">
        <w:rPr>
          <w:sz w:val="23"/>
          <w:szCs w:val="23"/>
        </w:rPr>
        <w:t>:</w:t>
      </w:r>
      <w:r w:rsidR="003552CB">
        <w:rPr>
          <w:sz w:val="23"/>
          <w:szCs w:val="23"/>
        </w:rPr>
        <w:tab/>
      </w:r>
      <w:r w:rsidR="005E6DD0">
        <w:rPr>
          <w:sz w:val="22"/>
          <w:szCs w:val="22"/>
        </w:rPr>
        <w:t>Receiving</w:t>
      </w:r>
      <w:r w:rsidR="005E6DD0" w:rsidRPr="00C40F52">
        <w:rPr>
          <w:sz w:val="22"/>
          <w:szCs w:val="22"/>
        </w:rPr>
        <w:t>, batching</w:t>
      </w:r>
      <w:r w:rsidR="000B03EA">
        <w:rPr>
          <w:sz w:val="22"/>
          <w:szCs w:val="22"/>
        </w:rPr>
        <w:t>,</w:t>
      </w:r>
      <w:r w:rsidR="005E6DD0" w:rsidRPr="00C40F52">
        <w:rPr>
          <w:sz w:val="22"/>
          <w:szCs w:val="22"/>
        </w:rPr>
        <w:t xml:space="preserve"> </w:t>
      </w:r>
      <w:r w:rsidR="005E6DD0">
        <w:rPr>
          <w:sz w:val="22"/>
          <w:szCs w:val="22"/>
        </w:rPr>
        <w:t xml:space="preserve">and reconciling </w:t>
      </w:r>
      <w:r w:rsidR="006E5EB2">
        <w:rPr>
          <w:sz w:val="22"/>
          <w:szCs w:val="22"/>
        </w:rPr>
        <w:t xml:space="preserve">online </w:t>
      </w:r>
      <w:r w:rsidR="005E6DD0">
        <w:rPr>
          <w:sz w:val="22"/>
          <w:szCs w:val="22"/>
        </w:rPr>
        <w:t>credit card transactions</w:t>
      </w:r>
      <w:r w:rsidR="006E5EB2">
        <w:rPr>
          <w:sz w:val="22"/>
          <w:szCs w:val="22"/>
        </w:rPr>
        <w:t xml:space="preserve"> </w:t>
      </w:r>
      <w:r w:rsidR="00043D64">
        <w:rPr>
          <w:sz w:val="22"/>
          <w:szCs w:val="22"/>
        </w:rPr>
        <w:t xml:space="preserve">(where the department does not </w:t>
      </w:r>
      <w:r w:rsidR="006E5EB2">
        <w:rPr>
          <w:sz w:val="22"/>
          <w:szCs w:val="22"/>
        </w:rPr>
        <w:t xml:space="preserve">have access to </w:t>
      </w:r>
      <w:r w:rsidR="006E5EB2" w:rsidRPr="001125F2">
        <w:rPr>
          <w:sz w:val="22"/>
          <w:szCs w:val="22"/>
        </w:rPr>
        <w:t>the</w:t>
      </w:r>
      <w:r w:rsidR="007B5F8B" w:rsidRPr="001125F2">
        <w:rPr>
          <w:sz w:val="22"/>
          <w:szCs w:val="22"/>
        </w:rPr>
        <w:t xml:space="preserve"> full </w:t>
      </w:r>
      <w:r w:rsidR="006E5EB2" w:rsidRPr="001125F2">
        <w:rPr>
          <w:sz w:val="22"/>
          <w:szCs w:val="22"/>
        </w:rPr>
        <w:t>credit</w:t>
      </w:r>
      <w:r w:rsidR="006E5EB2">
        <w:rPr>
          <w:sz w:val="22"/>
          <w:szCs w:val="22"/>
        </w:rPr>
        <w:t xml:space="preserve"> card number and </w:t>
      </w:r>
      <w:r w:rsidR="006E5EB2" w:rsidRPr="00FC4253">
        <w:rPr>
          <w:b/>
          <w:sz w:val="22"/>
          <w:szCs w:val="22"/>
          <w:u w:val="single"/>
        </w:rPr>
        <w:t>the customer is the individual processing transactions</w:t>
      </w:r>
      <w:r w:rsidR="00043D64">
        <w:rPr>
          <w:sz w:val="22"/>
          <w:szCs w:val="22"/>
        </w:rPr>
        <w:t>)</w:t>
      </w:r>
      <w:r w:rsidR="006E5EB2">
        <w:rPr>
          <w:sz w:val="22"/>
          <w:szCs w:val="22"/>
        </w:rPr>
        <w:t>.</w:t>
      </w:r>
    </w:p>
    <w:p w14:paraId="420FAC3E" w14:textId="1E3BF52B" w:rsidR="00E54BB0" w:rsidRPr="006704DF" w:rsidRDefault="00E54BB0" w:rsidP="006B6607">
      <w:pPr>
        <w:spacing w:before="120"/>
        <w:rPr>
          <w:b/>
          <w:sz w:val="4"/>
          <w:szCs w:val="4"/>
        </w:rPr>
      </w:pPr>
    </w:p>
    <w:p w14:paraId="01B36B59" w14:textId="77777777" w:rsidR="006B6607" w:rsidRPr="00713C2E" w:rsidRDefault="00382244" w:rsidP="006B6607">
      <w:pPr>
        <w:spacing w:before="120"/>
        <w:rPr>
          <w:b/>
          <w:sz w:val="23"/>
          <w:szCs w:val="23"/>
        </w:rPr>
      </w:pPr>
      <w:r>
        <w:rPr>
          <w:b/>
          <w:sz w:val="23"/>
          <w:szCs w:val="23"/>
        </w:rPr>
        <w:t>Cash Handling (</w:t>
      </w:r>
      <w:r w:rsidR="003F2D98">
        <w:rPr>
          <w:b/>
          <w:sz w:val="23"/>
          <w:szCs w:val="23"/>
        </w:rPr>
        <w:t>C</w:t>
      </w:r>
      <w:r w:rsidR="004C3EF5">
        <w:rPr>
          <w:b/>
          <w:sz w:val="23"/>
          <w:szCs w:val="23"/>
        </w:rPr>
        <w:t xml:space="preserve">redit </w:t>
      </w:r>
      <w:r w:rsidR="003F2D98">
        <w:rPr>
          <w:b/>
          <w:sz w:val="23"/>
          <w:szCs w:val="23"/>
        </w:rPr>
        <w:t>C</w:t>
      </w:r>
      <w:r w:rsidR="004C3EF5">
        <w:rPr>
          <w:b/>
          <w:sz w:val="23"/>
          <w:szCs w:val="23"/>
        </w:rPr>
        <w:t>ard</w:t>
      </w:r>
      <w:r>
        <w:rPr>
          <w:b/>
          <w:sz w:val="23"/>
          <w:szCs w:val="23"/>
        </w:rPr>
        <w:t>)</w:t>
      </w:r>
      <w:r w:rsidR="000134DF">
        <w:rPr>
          <w:b/>
          <w:sz w:val="23"/>
          <w:szCs w:val="23"/>
        </w:rPr>
        <w:t xml:space="preserve"> </w:t>
      </w:r>
      <w:r w:rsidR="00E741AC" w:rsidRPr="00713C2E">
        <w:rPr>
          <w:b/>
          <w:sz w:val="23"/>
          <w:szCs w:val="23"/>
        </w:rPr>
        <w:t>Overview</w:t>
      </w:r>
    </w:p>
    <w:p w14:paraId="5B29DA45" w14:textId="28BC2B4A" w:rsidR="002143E8" w:rsidRDefault="001A258C" w:rsidP="006B6607">
      <w:pPr>
        <w:spacing w:before="120"/>
        <w:rPr>
          <w:sz w:val="23"/>
          <w:szCs w:val="23"/>
        </w:rPr>
      </w:pPr>
      <w:r w:rsidRPr="000A09BC">
        <w:rPr>
          <w:sz w:val="23"/>
          <w:szCs w:val="23"/>
        </w:rPr>
        <w:t>The objective of the Cash Handling</w:t>
      </w:r>
      <w:r w:rsidR="007C0756" w:rsidRPr="000A09BC">
        <w:rPr>
          <w:sz w:val="23"/>
          <w:szCs w:val="23"/>
        </w:rPr>
        <w:t xml:space="preserve"> </w:t>
      </w:r>
      <w:r w:rsidRPr="000A09BC">
        <w:rPr>
          <w:sz w:val="23"/>
          <w:szCs w:val="23"/>
        </w:rPr>
        <w:t>process</w:t>
      </w:r>
      <w:r w:rsidR="007C0756" w:rsidRPr="000A09BC">
        <w:rPr>
          <w:sz w:val="23"/>
          <w:szCs w:val="23"/>
        </w:rPr>
        <w:t xml:space="preserve"> for c</w:t>
      </w:r>
      <w:r w:rsidR="000A09BC" w:rsidRPr="000A09BC">
        <w:rPr>
          <w:sz w:val="23"/>
          <w:szCs w:val="23"/>
        </w:rPr>
        <w:t>r</w:t>
      </w:r>
      <w:r w:rsidR="007C0756" w:rsidRPr="000A09BC">
        <w:rPr>
          <w:sz w:val="23"/>
          <w:szCs w:val="23"/>
        </w:rPr>
        <w:t>edit cards</w:t>
      </w:r>
      <w:r w:rsidRPr="000A09BC">
        <w:rPr>
          <w:sz w:val="23"/>
          <w:szCs w:val="23"/>
        </w:rPr>
        <w:t xml:space="preserve"> is to ensure that a</w:t>
      </w:r>
      <w:r w:rsidR="007C0756" w:rsidRPr="000A09BC">
        <w:rPr>
          <w:sz w:val="23"/>
          <w:szCs w:val="23"/>
        </w:rPr>
        <w:t xml:space="preserve">ll </w:t>
      </w:r>
      <w:r w:rsidR="000A09BC">
        <w:rPr>
          <w:sz w:val="23"/>
          <w:szCs w:val="23"/>
        </w:rPr>
        <w:t>transaction</w:t>
      </w:r>
      <w:r w:rsidR="00764A59">
        <w:rPr>
          <w:sz w:val="23"/>
          <w:szCs w:val="23"/>
        </w:rPr>
        <w:t>s</w:t>
      </w:r>
      <w:r w:rsidR="007C0756" w:rsidRPr="000A09BC">
        <w:rPr>
          <w:sz w:val="23"/>
          <w:szCs w:val="23"/>
        </w:rPr>
        <w:t xml:space="preserve"> are received</w:t>
      </w:r>
      <w:r w:rsidR="00260426">
        <w:rPr>
          <w:sz w:val="23"/>
          <w:szCs w:val="23"/>
        </w:rPr>
        <w:t>,</w:t>
      </w:r>
      <w:r w:rsidR="000A09BC">
        <w:rPr>
          <w:sz w:val="23"/>
          <w:szCs w:val="23"/>
        </w:rPr>
        <w:t xml:space="preserve"> validated, </w:t>
      </w:r>
      <w:r w:rsidR="000A09BC" w:rsidRPr="00C40F52">
        <w:rPr>
          <w:sz w:val="23"/>
          <w:szCs w:val="23"/>
        </w:rPr>
        <w:t>batched</w:t>
      </w:r>
      <w:r w:rsidR="000B03EA">
        <w:rPr>
          <w:sz w:val="23"/>
          <w:szCs w:val="23"/>
        </w:rPr>
        <w:t>,</w:t>
      </w:r>
      <w:r w:rsidRPr="000A09BC">
        <w:rPr>
          <w:sz w:val="23"/>
          <w:szCs w:val="23"/>
        </w:rPr>
        <w:t xml:space="preserve"> and reconciled</w:t>
      </w:r>
      <w:r w:rsidR="007B7906">
        <w:rPr>
          <w:sz w:val="23"/>
          <w:szCs w:val="23"/>
        </w:rPr>
        <w:t xml:space="preserve"> in a timely, accurate</w:t>
      </w:r>
      <w:r w:rsidR="000B03EA">
        <w:rPr>
          <w:sz w:val="23"/>
          <w:szCs w:val="23"/>
        </w:rPr>
        <w:t>,</w:t>
      </w:r>
      <w:r w:rsidR="007B7906">
        <w:rPr>
          <w:sz w:val="23"/>
          <w:szCs w:val="23"/>
        </w:rPr>
        <w:t xml:space="preserve"> and </w:t>
      </w:r>
      <w:r w:rsidR="000B03EA">
        <w:rPr>
          <w:sz w:val="23"/>
          <w:szCs w:val="23"/>
        </w:rPr>
        <w:t>well-controlled</w:t>
      </w:r>
      <w:r w:rsidRPr="000A09BC">
        <w:rPr>
          <w:sz w:val="23"/>
          <w:szCs w:val="23"/>
        </w:rPr>
        <w:t xml:space="preserve"> manner.</w:t>
      </w:r>
      <w:r w:rsidR="007B7C9E" w:rsidRPr="000A09BC">
        <w:rPr>
          <w:sz w:val="23"/>
          <w:szCs w:val="23"/>
        </w:rPr>
        <w:t xml:space="preserve">  </w:t>
      </w:r>
    </w:p>
    <w:p w14:paraId="6FA777F6" w14:textId="77777777" w:rsidR="00B45C1F" w:rsidRPr="00B45C1F" w:rsidRDefault="00B45C1F" w:rsidP="006B6607">
      <w:pPr>
        <w:spacing w:before="120"/>
        <w:rPr>
          <w:sz w:val="23"/>
          <w:szCs w:val="23"/>
        </w:rPr>
      </w:pPr>
    </w:p>
    <w:p w14:paraId="06B2029F" w14:textId="77777777" w:rsidR="005159AF" w:rsidRPr="00C936C8" w:rsidRDefault="00382244" w:rsidP="006B6607">
      <w:pPr>
        <w:spacing w:before="120"/>
        <w:rPr>
          <w:b/>
          <w:sz w:val="23"/>
          <w:szCs w:val="23"/>
        </w:rPr>
      </w:pPr>
      <w:r w:rsidRPr="00C936C8">
        <w:rPr>
          <w:b/>
          <w:sz w:val="23"/>
          <w:szCs w:val="23"/>
        </w:rPr>
        <w:t>Cash Handling</w:t>
      </w:r>
      <w:r w:rsidR="000134DF" w:rsidRPr="00C936C8">
        <w:rPr>
          <w:b/>
          <w:sz w:val="23"/>
          <w:szCs w:val="23"/>
        </w:rPr>
        <w:t xml:space="preserve"> </w:t>
      </w:r>
      <w:r w:rsidR="00533574" w:rsidRPr="00C936C8">
        <w:rPr>
          <w:b/>
          <w:sz w:val="23"/>
          <w:szCs w:val="23"/>
        </w:rPr>
        <w:t>Process</w:t>
      </w:r>
      <w:r w:rsidR="005E6DD0" w:rsidRPr="00C936C8">
        <w:rPr>
          <w:b/>
          <w:sz w:val="23"/>
          <w:szCs w:val="23"/>
        </w:rPr>
        <w:t xml:space="preserve"> – Online Credit Card Processing</w:t>
      </w:r>
    </w:p>
    <w:tbl>
      <w:tblPr>
        <w:tblpPr w:leftFromText="180" w:rightFromText="180" w:vertAnchor="text" w:tblpX="13" w:tblpY="1"/>
        <w:tblOverlap w:val="never"/>
        <w:tblW w:w="1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3"/>
        <w:gridCol w:w="2250"/>
        <w:gridCol w:w="4500"/>
      </w:tblGrid>
      <w:tr w:rsidR="00AC0D96" w:rsidRPr="00C936C8" w14:paraId="3B64FCED" w14:textId="77777777" w:rsidTr="009108FE">
        <w:trPr>
          <w:tblHeader/>
        </w:trPr>
        <w:tc>
          <w:tcPr>
            <w:tcW w:w="4343" w:type="dxa"/>
          </w:tcPr>
          <w:p w14:paraId="761B30C0" w14:textId="77777777" w:rsidR="005159AF" w:rsidRPr="00C936C8" w:rsidRDefault="005159AF" w:rsidP="009108FE">
            <w:pPr>
              <w:spacing w:before="120"/>
              <w:rPr>
                <w:b/>
                <w:sz w:val="23"/>
                <w:szCs w:val="23"/>
              </w:rPr>
            </w:pPr>
            <w:r w:rsidRPr="00C936C8">
              <w:rPr>
                <w:b/>
                <w:sz w:val="23"/>
                <w:szCs w:val="23"/>
              </w:rPr>
              <w:t>Activity</w:t>
            </w:r>
          </w:p>
        </w:tc>
        <w:tc>
          <w:tcPr>
            <w:tcW w:w="2250" w:type="dxa"/>
          </w:tcPr>
          <w:p w14:paraId="0C2A2F4A" w14:textId="7D4E9D37" w:rsidR="005159AF" w:rsidRPr="009927F6" w:rsidRDefault="005159AF" w:rsidP="009108FE">
            <w:pPr>
              <w:spacing w:before="120"/>
              <w:rPr>
                <w:b/>
                <w:sz w:val="23"/>
                <w:szCs w:val="23"/>
              </w:rPr>
            </w:pPr>
            <w:r w:rsidRPr="009927F6">
              <w:rPr>
                <w:b/>
                <w:sz w:val="23"/>
                <w:szCs w:val="23"/>
              </w:rPr>
              <w:t>Responsib</w:t>
            </w:r>
            <w:r w:rsidR="005144EF" w:rsidRPr="009927F6">
              <w:rPr>
                <w:b/>
                <w:sz w:val="23"/>
                <w:szCs w:val="23"/>
              </w:rPr>
              <w:t>le Party</w:t>
            </w:r>
          </w:p>
        </w:tc>
        <w:tc>
          <w:tcPr>
            <w:tcW w:w="4500" w:type="dxa"/>
          </w:tcPr>
          <w:p w14:paraId="4964CEF9" w14:textId="77777777" w:rsidR="005159AF" w:rsidRPr="00C936C8" w:rsidRDefault="005159AF" w:rsidP="009108FE">
            <w:pPr>
              <w:spacing w:before="120"/>
              <w:rPr>
                <w:b/>
                <w:sz w:val="23"/>
                <w:szCs w:val="23"/>
              </w:rPr>
            </w:pPr>
            <w:r w:rsidRPr="00C936C8">
              <w:rPr>
                <w:b/>
                <w:sz w:val="23"/>
                <w:szCs w:val="23"/>
              </w:rPr>
              <w:t>Reference</w:t>
            </w:r>
            <w:r w:rsidR="0065541D" w:rsidRPr="00C936C8">
              <w:rPr>
                <w:b/>
                <w:sz w:val="23"/>
                <w:szCs w:val="23"/>
              </w:rPr>
              <w:t>/Comments</w:t>
            </w:r>
          </w:p>
        </w:tc>
      </w:tr>
      <w:tr w:rsidR="002A06A2" w:rsidRPr="00C936C8" w14:paraId="66224523" w14:textId="77777777" w:rsidTr="009108FE">
        <w:trPr>
          <w:trHeight w:val="503"/>
        </w:trPr>
        <w:tc>
          <w:tcPr>
            <w:tcW w:w="4343" w:type="dxa"/>
          </w:tcPr>
          <w:p w14:paraId="2C47DB1A" w14:textId="428AE54A" w:rsidR="00A22722" w:rsidRPr="00C936C8" w:rsidRDefault="005E6DD0" w:rsidP="009108FE">
            <w:pPr>
              <w:spacing w:before="120"/>
              <w:rPr>
                <w:b/>
                <w:sz w:val="23"/>
                <w:szCs w:val="23"/>
              </w:rPr>
            </w:pPr>
            <w:r w:rsidRPr="00C936C8">
              <w:rPr>
                <w:b/>
                <w:sz w:val="23"/>
                <w:szCs w:val="23"/>
              </w:rPr>
              <w:t>KEY ROLES / TRAINING</w:t>
            </w:r>
          </w:p>
        </w:tc>
        <w:tc>
          <w:tcPr>
            <w:tcW w:w="2250" w:type="dxa"/>
          </w:tcPr>
          <w:p w14:paraId="5BAD4777" w14:textId="77777777" w:rsidR="002A06A2" w:rsidRPr="009927F6" w:rsidRDefault="002A06A2" w:rsidP="009108FE">
            <w:pPr>
              <w:spacing w:before="120"/>
              <w:rPr>
                <w:sz w:val="23"/>
                <w:szCs w:val="23"/>
                <w:highlight w:val="yellow"/>
              </w:rPr>
            </w:pPr>
          </w:p>
        </w:tc>
        <w:tc>
          <w:tcPr>
            <w:tcW w:w="4500" w:type="dxa"/>
          </w:tcPr>
          <w:p w14:paraId="219B83F6" w14:textId="77777777" w:rsidR="002A06A2" w:rsidRPr="00C936C8" w:rsidRDefault="002A06A2" w:rsidP="009108FE">
            <w:pPr>
              <w:spacing w:before="120"/>
              <w:rPr>
                <w:sz w:val="23"/>
                <w:szCs w:val="23"/>
              </w:rPr>
            </w:pPr>
          </w:p>
        </w:tc>
      </w:tr>
      <w:tr w:rsidR="00E30F30" w:rsidRPr="00C936C8" w14:paraId="013DA865" w14:textId="77777777" w:rsidTr="00FA1B09">
        <w:trPr>
          <w:trHeight w:val="1780"/>
        </w:trPr>
        <w:tc>
          <w:tcPr>
            <w:tcW w:w="4343" w:type="dxa"/>
          </w:tcPr>
          <w:p w14:paraId="4BC34893" w14:textId="3D79EF20" w:rsidR="00E30F30" w:rsidRPr="00C936C8" w:rsidRDefault="00E30F30" w:rsidP="009108FE">
            <w:pPr>
              <w:spacing w:before="120"/>
              <w:rPr>
                <w:sz w:val="23"/>
                <w:szCs w:val="23"/>
              </w:rPr>
            </w:pPr>
            <w:r w:rsidRPr="00C936C8">
              <w:rPr>
                <w:sz w:val="23"/>
                <w:szCs w:val="23"/>
              </w:rPr>
              <w:t xml:space="preserve">The following positions are authorized to </w:t>
            </w:r>
            <w:r w:rsidRPr="00C936C8">
              <w:rPr>
                <w:sz w:val="23"/>
                <w:szCs w:val="23"/>
                <w:u w:val="single"/>
              </w:rPr>
              <w:t>approve refunds</w:t>
            </w:r>
            <w:r w:rsidR="000A09BC" w:rsidRPr="00C936C8">
              <w:rPr>
                <w:sz w:val="23"/>
                <w:szCs w:val="23"/>
              </w:rPr>
              <w:t xml:space="preserve"> for the </w:t>
            </w:r>
            <w:r w:rsidR="000A09BC" w:rsidRPr="00C936C8">
              <w:rPr>
                <w:sz w:val="23"/>
                <w:szCs w:val="23"/>
                <w:highlight w:val="yellow"/>
              </w:rPr>
              <w:t>[insert name of school/college/unit/department]</w:t>
            </w:r>
            <w:r w:rsidR="000A09BC" w:rsidRPr="00C936C8">
              <w:rPr>
                <w:sz w:val="23"/>
                <w:szCs w:val="23"/>
              </w:rPr>
              <w:t xml:space="preserve"> as determined by the </w:t>
            </w:r>
            <w:r w:rsidR="00260426" w:rsidRPr="00C936C8">
              <w:rPr>
                <w:sz w:val="23"/>
                <w:szCs w:val="23"/>
              </w:rPr>
              <w:t>Dept. Administrator</w:t>
            </w:r>
            <w:r w:rsidR="000A09BC" w:rsidRPr="00C936C8">
              <w:rPr>
                <w:sz w:val="23"/>
                <w:szCs w:val="23"/>
              </w:rPr>
              <w:t>.</w:t>
            </w:r>
          </w:p>
          <w:p w14:paraId="1DC408B8" w14:textId="77777777" w:rsidR="00856A4D" w:rsidRPr="00C936C8" w:rsidRDefault="00856A4D" w:rsidP="009108FE">
            <w:pPr>
              <w:spacing w:before="120"/>
              <w:rPr>
                <w:sz w:val="23"/>
                <w:szCs w:val="23"/>
              </w:rPr>
            </w:pPr>
          </w:p>
        </w:tc>
        <w:tc>
          <w:tcPr>
            <w:tcW w:w="2250" w:type="dxa"/>
          </w:tcPr>
          <w:p w14:paraId="048F421B" w14:textId="77777777" w:rsidR="00E30F30" w:rsidRPr="009927F6" w:rsidRDefault="00E30F30" w:rsidP="009108FE">
            <w:pPr>
              <w:spacing w:before="120"/>
              <w:rPr>
                <w:sz w:val="23"/>
                <w:szCs w:val="23"/>
              </w:rPr>
            </w:pPr>
            <w:r w:rsidRPr="009927F6">
              <w:rPr>
                <w:sz w:val="23"/>
                <w:szCs w:val="23"/>
                <w:highlight w:val="yellow"/>
              </w:rPr>
              <w:t>[insert appropriate person(s)/position(s)]</w:t>
            </w:r>
            <w:r w:rsidRPr="009927F6">
              <w:rPr>
                <w:sz w:val="23"/>
                <w:szCs w:val="23"/>
              </w:rPr>
              <w:t xml:space="preserve">  </w:t>
            </w:r>
            <w:r w:rsidR="000A09BC" w:rsidRPr="009927F6">
              <w:rPr>
                <w:sz w:val="23"/>
                <w:szCs w:val="23"/>
              </w:rPr>
              <w:t>Supervisor, Manager, etc.</w:t>
            </w:r>
          </w:p>
        </w:tc>
        <w:tc>
          <w:tcPr>
            <w:tcW w:w="4500" w:type="dxa"/>
          </w:tcPr>
          <w:p w14:paraId="1057EF77" w14:textId="447DF2C3" w:rsidR="00B4167D" w:rsidRDefault="000876CF" w:rsidP="00FA1B09">
            <w:pPr>
              <w:spacing w:before="120"/>
              <w:rPr>
                <w:color w:val="7030A0"/>
                <w:sz w:val="23"/>
                <w:szCs w:val="23"/>
              </w:rPr>
            </w:pPr>
            <w:r w:rsidRPr="006704DF">
              <w:rPr>
                <w:sz w:val="23"/>
                <w:szCs w:val="23"/>
              </w:rPr>
              <w:t>All refunds should be approved by</w:t>
            </w:r>
            <w:r w:rsidR="00603206" w:rsidRPr="006704DF">
              <w:rPr>
                <w:sz w:val="23"/>
                <w:szCs w:val="23"/>
              </w:rPr>
              <w:t xml:space="preserve"> a</w:t>
            </w:r>
            <w:r w:rsidRPr="006704DF">
              <w:rPr>
                <w:sz w:val="23"/>
                <w:szCs w:val="23"/>
              </w:rPr>
              <w:t xml:space="preserve"> </w:t>
            </w:r>
            <w:hyperlink r:id="rId8" w:history="1">
              <w:r w:rsidRPr="00B4167D">
                <w:rPr>
                  <w:rStyle w:val="Hyperlink"/>
                  <w:sz w:val="23"/>
                  <w:szCs w:val="23"/>
                </w:rPr>
                <w:t xml:space="preserve">Higher </w:t>
              </w:r>
              <w:r w:rsidR="00B4167D" w:rsidRPr="00B4167D">
                <w:rPr>
                  <w:rStyle w:val="Hyperlink"/>
                  <w:sz w:val="23"/>
                  <w:szCs w:val="23"/>
                </w:rPr>
                <w:t>Administrative</w:t>
              </w:r>
              <w:r w:rsidRPr="00B4167D">
                <w:rPr>
                  <w:rStyle w:val="Hyperlink"/>
                  <w:sz w:val="23"/>
                  <w:szCs w:val="23"/>
                </w:rPr>
                <w:t xml:space="preserve"> Authority</w:t>
              </w:r>
            </w:hyperlink>
            <w:r w:rsidR="00B4167D">
              <w:rPr>
                <w:color w:val="7030A0"/>
                <w:sz w:val="23"/>
                <w:szCs w:val="23"/>
              </w:rPr>
              <w:t xml:space="preserve">. </w:t>
            </w:r>
          </w:p>
          <w:p w14:paraId="06E7AF53" w14:textId="678BC4D3" w:rsidR="00285F5C" w:rsidRPr="00285F5C" w:rsidRDefault="000876CF" w:rsidP="00FA1B09">
            <w:pPr>
              <w:spacing w:before="120"/>
              <w:rPr>
                <w:color w:val="538135" w:themeColor="accent6" w:themeShade="BF"/>
                <w:sz w:val="23"/>
                <w:szCs w:val="23"/>
              </w:rPr>
            </w:pPr>
            <w:r w:rsidRPr="006704DF">
              <w:rPr>
                <w:sz w:val="23"/>
                <w:szCs w:val="23"/>
              </w:rPr>
              <w:t xml:space="preserve">Person approving refunds should not be </w:t>
            </w:r>
            <w:r w:rsidR="00B4167D" w:rsidRPr="006704DF">
              <w:rPr>
                <w:sz w:val="23"/>
                <w:szCs w:val="23"/>
              </w:rPr>
              <w:t xml:space="preserve">the </w:t>
            </w:r>
            <w:r w:rsidRPr="006704DF">
              <w:rPr>
                <w:sz w:val="23"/>
                <w:szCs w:val="23"/>
              </w:rPr>
              <w:t>person processing refunds.</w:t>
            </w:r>
          </w:p>
        </w:tc>
      </w:tr>
      <w:tr w:rsidR="00403B91" w:rsidRPr="00C936C8" w14:paraId="7898B3AC" w14:textId="77777777" w:rsidTr="00FA1B09">
        <w:trPr>
          <w:trHeight w:val="1780"/>
        </w:trPr>
        <w:tc>
          <w:tcPr>
            <w:tcW w:w="4343" w:type="dxa"/>
          </w:tcPr>
          <w:p w14:paraId="7E79D89A" w14:textId="397C11AC" w:rsidR="00665684" w:rsidRPr="006704DF" w:rsidRDefault="00403B91" w:rsidP="00665684">
            <w:pPr>
              <w:spacing w:before="120"/>
              <w:rPr>
                <w:sz w:val="23"/>
                <w:szCs w:val="23"/>
              </w:rPr>
            </w:pPr>
            <w:r w:rsidRPr="00FA1B09">
              <w:rPr>
                <w:sz w:val="23"/>
                <w:szCs w:val="23"/>
              </w:rPr>
              <w:t xml:space="preserve">Ensure record of current individuals authorized to approve </w:t>
            </w:r>
            <w:r w:rsidR="00665684" w:rsidRPr="00FA1B09">
              <w:rPr>
                <w:sz w:val="23"/>
                <w:szCs w:val="23"/>
              </w:rPr>
              <w:t xml:space="preserve">refunds </w:t>
            </w:r>
            <w:r w:rsidR="00701D18" w:rsidRPr="006704DF">
              <w:rPr>
                <w:sz w:val="23"/>
                <w:szCs w:val="23"/>
              </w:rPr>
              <w:t>is</w:t>
            </w:r>
            <w:r w:rsidR="00665684" w:rsidRPr="006704DF">
              <w:rPr>
                <w:sz w:val="23"/>
                <w:szCs w:val="23"/>
              </w:rPr>
              <w:t xml:space="preserve"> up to date and kept on file in unit. See </w:t>
            </w:r>
            <w:hyperlink r:id="rId9" w:history="1">
              <w:r w:rsidR="00665684" w:rsidRPr="00BD7709">
                <w:rPr>
                  <w:rStyle w:val="Hyperlink"/>
                  <w:sz w:val="23"/>
                  <w:szCs w:val="23"/>
                </w:rPr>
                <w:t>Treasurer's Office - Merchant Services Return / Refund Policies</w:t>
              </w:r>
            </w:hyperlink>
            <w:r w:rsidR="00665684" w:rsidRPr="006704DF">
              <w:rPr>
                <w:sz w:val="23"/>
                <w:szCs w:val="23"/>
              </w:rPr>
              <w:t xml:space="preserve"> for more information. </w:t>
            </w:r>
          </w:p>
          <w:p w14:paraId="5F2DEC3F" w14:textId="0543EFBB" w:rsidR="00797195" w:rsidRPr="00797195" w:rsidRDefault="00797195" w:rsidP="00372398">
            <w:pPr>
              <w:spacing w:before="120"/>
              <w:rPr>
                <w:i/>
                <w:iCs/>
                <w:sz w:val="23"/>
                <w:szCs w:val="23"/>
              </w:rPr>
            </w:pPr>
          </w:p>
        </w:tc>
        <w:tc>
          <w:tcPr>
            <w:tcW w:w="2250" w:type="dxa"/>
          </w:tcPr>
          <w:p w14:paraId="7FCD2884" w14:textId="4FB6F850" w:rsidR="00403B91" w:rsidRPr="009927F6" w:rsidRDefault="00403B91" w:rsidP="009108FE">
            <w:pPr>
              <w:spacing w:before="120"/>
              <w:rPr>
                <w:sz w:val="23"/>
                <w:szCs w:val="23"/>
                <w:highlight w:val="yellow"/>
              </w:rPr>
            </w:pPr>
            <w:r w:rsidRPr="009927F6">
              <w:rPr>
                <w:sz w:val="23"/>
                <w:szCs w:val="23"/>
                <w:highlight w:val="yellow"/>
              </w:rPr>
              <w:t>[insert appropriate person(s)/position(s</w:t>
            </w:r>
            <w:r w:rsidR="004A62B2" w:rsidRPr="009927F6">
              <w:rPr>
                <w:sz w:val="23"/>
                <w:szCs w:val="23"/>
                <w:highlight w:val="yellow"/>
              </w:rPr>
              <w:t>)]</w:t>
            </w:r>
            <w:r w:rsidR="004A62B2" w:rsidRPr="009927F6">
              <w:rPr>
                <w:sz w:val="23"/>
                <w:szCs w:val="23"/>
              </w:rPr>
              <w:t xml:space="preserve"> Supervisor</w:t>
            </w:r>
            <w:r w:rsidRPr="009927F6">
              <w:rPr>
                <w:sz w:val="23"/>
                <w:szCs w:val="23"/>
              </w:rPr>
              <w:t>, Manager, etc.</w:t>
            </w:r>
          </w:p>
        </w:tc>
        <w:tc>
          <w:tcPr>
            <w:tcW w:w="4500" w:type="dxa"/>
          </w:tcPr>
          <w:p w14:paraId="7C9844EA" w14:textId="74ECF36F" w:rsidR="00403B91" w:rsidRPr="006704DF" w:rsidRDefault="00807D0A" w:rsidP="00CA311C">
            <w:pPr>
              <w:spacing w:before="120"/>
              <w:rPr>
                <w:i/>
                <w:iCs/>
                <w:sz w:val="23"/>
                <w:szCs w:val="23"/>
              </w:rPr>
            </w:pPr>
            <w:r w:rsidRPr="006704DF">
              <w:rPr>
                <w:b/>
                <w:bCs/>
                <w:i/>
                <w:iCs/>
                <w:sz w:val="23"/>
                <w:szCs w:val="23"/>
              </w:rPr>
              <w:t xml:space="preserve">NOTE: </w:t>
            </w:r>
            <w:r w:rsidRPr="006704DF">
              <w:rPr>
                <w:sz w:val="23"/>
                <w:szCs w:val="23"/>
              </w:rPr>
              <w:t xml:space="preserve"> </w:t>
            </w:r>
            <w:r w:rsidRPr="006704DF">
              <w:rPr>
                <w:i/>
                <w:iCs/>
                <w:sz w:val="23"/>
                <w:szCs w:val="23"/>
              </w:rPr>
              <w:t xml:space="preserve">Merchants who process online </w:t>
            </w:r>
            <w:r w:rsidRPr="006704DF">
              <w:rPr>
                <w:b/>
                <w:i/>
                <w:iCs/>
                <w:sz w:val="23"/>
                <w:szCs w:val="23"/>
                <w:u w:val="single"/>
              </w:rPr>
              <w:t>should not</w:t>
            </w:r>
            <w:r w:rsidRPr="006704DF">
              <w:rPr>
                <w:i/>
                <w:iCs/>
                <w:sz w:val="23"/>
                <w:szCs w:val="23"/>
              </w:rPr>
              <w:t xml:space="preserve"> process transactions on behalf of their customers. Doing so will greatly increase the scope of PCI and impact their compliance status. Merchants who intend to process transactions for their customers must contact the Treasurer’s Office.</w:t>
            </w:r>
          </w:p>
        </w:tc>
      </w:tr>
      <w:tr w:rsidR="00712695" w:rsidRPr="00C936C8" w14:paraId="7BB7BE24" w14:textId="77777777" w:rsidTr="005F2B1F">
        <w:trPr>
          <w:trHeight w:val="710"/>
        </w:trPr>
        <w:tc>
          <w:tcPr>
            <w:tcW w:w="4343" w:type="dxa"/>
          </w:tcPr>
          <w:p w14:paraId="5FE7C1AF" w14:textId="77777777" w:rsidR="008307D9" w:rsidRPr="006704DF" w:rsidRDefault="00403B91" w:rsidP="008307D9">
            <w:pPr>
              <w:spacing w:before="120"/>
              <w:rPr>
                <w:sz w:val="23"/>
                <w:szCs w:val="23"/>
                <w:shd w:val="clear" w:color="auto" w:fill="FFFFFF"/>
              </w:rPr>
            </w:pPr>
            <w:r w:rsidRPr="006704DF">
              <w:rPr>
                <w:sz w:val="23"/>
                <w:szCs w:val="23"/>
                <w:shd w:val="clear" w:color="auto" w:fill="FFFFFF"/>
              </w:rPr>
              <w:t xml:space="preserve">Update list of authorized users in M-Pathways &gt; Merchant Information &gt; Authorized Users section. </w:t>
            </w:r>
            <w:r w:rsidR="008307D9" w:rsidRPr="006704DF">
              <w:rPr>
                <w:sz w:val="23"/>
                <w:szCs w:val="23"/>
                <w:shd w:val="clear" w:color="auto" w:fill="FFFFFF"/>
              </w:rPr>
              <w:t xml:space="preserve"> </w:t>
            </w:r>
          </w:p>
          <w:p w14:paraId="3571E8BC" w14:textId="34030F63" w:rsidR="00A41CE7" w:rsidRPr="006704DF" w:rsidRDefault="008307D9" w:rsidP="008307D9">
            <w:pPr>
              <w:spacing w:before="120"/>
              <w:rPr>
                <w:sz w:val="23"/>
                <w:szCs w:val="23"/>
                <w:shd w:val="clear" w:color="auto" w:fill="FFFFFF"/>
              </w:rPr>
            </w:pPr>
            <w:r w:rsidRPr="006704DF">
              <w:rPr>
                <w:sz w:val="23"/>
                <w:szCs w:val="23"/>
                <w:shd w:val="clear" w:color="auto" w:fill="FFFFFF"/>
              </w:rPr>
              <w:t xml:space="preserve">This list should identify all users authorized to process credit card transactions on the merchant account(s), including the general location where user processes sales or refunds or encounters 16-digit cardholder data.  It should be kept current and updated with staffing changes. </w:t>
            </w:r>
          </w:p>
        </w:tc>
        <w:tc>
          <w:tcPr>
            <w:tcW w:w="2250" w:type="dxa"/>
          </w:tcPr>
          <w:p w14:paraId="6DFA370F" w14:textId="77777777" w:rsidR="007B5F8B" w:rsidRPr="009927F6" w:rsidRDefault="00712695" w:rsidP="009108FE">
            <w:pPr>
              <w:spacing w:before="120"/>
              <w:rPr>
                <w:sz w:val="23"/>
                <w:szCs w:val="23"/>
              </w:rPr>
            </w:pPr>
            <w:r w:rsidRPr="009927F6">
              <w:rPr>
                <w:sz w:val="23"/>
                <w:szCs w:val="23"/>
                <w:highlight w:val="yellow"/>
              </w:rPr>
              <w:t>[insert appropriate person(s)/position(s)]</w:t>
            </w:r>
            <w:r w:rsidRPr="009927F6">
              <w:rPr>
                <w:sz w:val="23"/>
                <w:szCs w:val="23"/>
              </w:rPr>
              <w:t xml:space="preserve"> </w:t>
            </w:r>
          </w:p>
          <w:p w14:paraId="331F19AF" w14:textId="77777777" w:rsidR="00712695" w:rsidRPr="009927F6" w:rsidRDefault="007B5F8B" w:rsidP="009108FE">
            <w:pPr>
              <w:spacing w:before="120"/>
              <w:rPr>
                <w:sz w:val="23"/>
                <w:szCs w:val="23"/>
              </w:rPr>
            </w:pPr>
            <w:r w:rsidRPr="009927F6">
              <w:rPr>
                <w:sz w:val="23"/>
                <w:szCs w:val="23"/>
              </w:rPr>
              <w:t>Merchant Contact</w:t>
            </w:r>
            <w:r w:rsidR="00712695" w:rsidRPr="009927F6">
              <w:rPr>
                <w:sz w:val="23"/>
                <w:szCs w:val="23"/>
              </w:rPr>
              <w:t xml:space="preserve"> </w:t>
            </w:r>
          </w:p>
        </w:tc>
        <w:tc>
          <w:tcPr>
            <w:tcW w:w="4500" w:type="dxa"/>
          </w:tcPr>
          <w:p w14:paraId="214F4D92" w14:textId="56F4F71B" w:rsidR="00385966" w:rsidRPr="006704DF" w:rsidRDefault="008307D9" w:rsidP="00807D0A">
            <w:pPr>
              <w:spacing w:before="120"/>
              <w:rPr>
                <w:sz w:val="23"/>
                <w:szCs w:val="23"/>
              </w:rPr>
            </w:pPr>
            <w:hyperlink r:id="rId10" w:history="1">
              <w:r w:rsidRPr="006704DF">
                <w:rPr>
                  <w:rStyle w:val="Hyperlink"/>
                  <w:i/>
                  <w:color w:val="auto"/>
                  <w:sz w:val="23"/>
                  <w:szCs w:val="23"/>
                </w:rPr>
                <w:t>Authorized Users</w:t>
              </w:r>
            </w:hyperlink>
            <w:r w:rsidR="000876CF" w:rsidRPr="006704DF">
              <w:t xml:space="preserve"> </w:t>
            </w:r>
            <w:r w:rsidR="00807D0A" w:rsidRPr="006704DF">
              <w:rPr>
                <w:sz w:val="23"/>
                <w:szCs w:val="23"/>
              </w:rPr>
              <w:t xml:space="preserve">are staff who are allowed to process refunds and </w:t>
            </w:r>
            <w:r w:rsidR="00552867" w:rsidRPr="006704DF">
              <w:rPr>
                <w:sz w:val="23"/>
                <w:szCs w:val="23"/>
              </w:rPr>
              <w:t>include</w:t>
            </w:r>
            <w:r w:rsidR="00807D0A" w:rsidRPr="006704DF">
              <w:rPr>
                <w:sz w:val="23"/>
                <w:szCs w:val="23"/>
              </w:rPr>
              <w:t xml:space="preserve"> the Merchant Contact. </w:t>
            </w:r>
            <w:r w:rsidR="00385966" w:rsidRPr="006704DF">
              <w:rPr>
                <w:sz w:val="23"/>
                <w:szCs w:val="23"/>
              </w:rPr>
              <w:t xml:space="preserve">Merchant contact will be listed as an authorized user by </w:t>
            </w:r>
            <w:r w:rsidR="00552867" w:rsidRPr="006704DF">
              <w:rPr>
                <w:sz w:val="23"/>
                <w:szCs w:val="23"/>
              </w:rPr>
              <w:t>default,</w:t>
            </w:r>
            <w:r w:rsidR="00385966" w:rsidRPr="006704DF">
              <w:rPr>
                <w:sz w:val="23"/>
                <w:szCs w:val="23"/>
              </w:rPr>
              <w:t xml:space="preserve"> and this should not be changed.</w:t>
            </w:r>
          </w:p>
          <w:p w14:paraId="73D14CCC" w14:textId="7A5F8CD6" w:rsidR="00807D0A" w:rsidRPr="006704DF" w:rsidRDefault="00807D0A" w:rsidP="00807D0A">
            <w:pPr>
              <w:spacing w:before="120"/>
              <w:rPr>
                <w:sz w:val="23"/>
                <w:szCs w:val="23"/>
              </w:rPr>
            </w:pPr>
            <w:r w:rsidRPr="006704DF">
              <w:rPr>
                <w:sz w:val="23"/>
                <w:szCs w:val="23"/>
              </w:rPr>
              <w:t>Merchant Contact is responsible for updating M-Pathways with current authorized users.</w:t>
            </w:r>
          </w:p>
          <w:p w14:paraId="5CA687E2" w14:textId="0F8F4D6B" w:rsidR="00CA311C" w:rsidRPr="006704DF" w:rsidRDefault="00B979EB" w:rsidP="00372398">
            <w:pPr>
              <w:spacing w:before="120"/>
              <w:rPr>
                <w:sz w:val="23"/>
                <w:szCs w:val="23"/>
              </w:rPr>
            </w:pPr>
            <w:r w:rsidRPr="006704DF">
              <w:rPr>
                <w:sz w:val="23"/>
                <w:szCs w:val="23"/>
              </w:rPr>
              <w:t xml:space="preserve">See </w:t>
            </w:r>
            <w:hyperlink r:id="rId11" w:history="1">
              <w:r w:rsidRPr="006704DF">
                <w:rPr>
                  <w:rStyle w:val="Hyperlink"/>
                  <w:color w:val="auto"/>
                  <w:sz w:val="23"/>
                  <w:szCs w:val="23"/>
                </w:rPr>
                <w:t>Update Deposit Location and Merchant Information</w:t>
              </w:r>
            </w:hyperlink>
            <w:r w:rsidRPr="006704DF">
              <w:rPr>
                <w:sz w:val="23"/>
                <w:szCs w:val="23"/>
              </w:rPr>
              <w:t xml:space="preserve"> in My LINC for step-by-step process.</w:t>
            </w:r>
          </w:p>
        </w:tc>
      </w:tr>
      <w:tr w:rsidR="00A41CE7" w:rsidRPr="00C936C8" w14:paraId="13FA627D" w14:textId="77777777" w:rsidTr="00165675">
        <w:trPr>
          <w:trHeight w:val="5713"/>
        </w:trPr>
        <w:tc>
          <w:tcPr>
            <w:tcW w:w="4343" w:type="dxa"/>
          </w:tcPr>
          <w:p w14:paraId="6EF4C825" w14:textId="77777777" w:rsidR="00A41CE7" w:rsidRPr="00665684" w:rsidRDefault="00A41CE7" w:rsidP="00E72A6A">
            <w:pPr>
              <w:spacing w:before="120"/>
              <w:rPr>
                <w:sz w:val="23"/>
                <w:szCs w:val="23"/>
              </w:rPr>
            </w:pPr>
            <w:r w:rsidRPr="00665684">
              <w:rPr>
                <w:sz w:val="23"/>
                <w:szCs w:val="23"/>
              </w:rPr>
              <w:lastRenderedPageBreak/>
              <w:t>Internal Controls monthly push notification reports can be monitored to:</w:t>
            </w:r>
          </w:p>
          <w:p w14:paraId="6241206F" w14:textId="77777777" w:rsidR="00A41CE7" w:rsidRPr="00665684" w:rsidRDefault="00A41CE7" w:rsidP="00A41CE7">
            <w:pPr>
              <w:pStyle w:val="ListParagraph"/>
              <w:numPr>
                <w:ilvl w:val="0"/>
                <w:numId w:val="40"/>
              </w:numPr>
              <w:spacing w:before="120"/>
              <w:rPr>
                <w:strike/>
                <w:sz w:val="23"/>
                <w:szCs w:val="23"/>
              </w:rPr>
            </w:pPr>
            <w:r w:rsidRPr="00665684">
              <w:rPr>
                <w:sz w:val="23"/>
                <w:szCs w:val="23"/>
              </w:rPr>
              <w:t>identify any employee who is an authorized user on a credit card merchant account, who has either not completed the Merchant Certification Course (TME102) in My LINC, or whose merchant certification has expired.</w:t>
            </w:r>
          </w:p>
          <w:p w14:paraId="2FD6D5CB" w14:textId="5FD4A3BC" w:rsidR="00165675" w:rsidRPr="00665684" w:rsidRDefault="00A41CE7" w:rsidP="00A41CE7">
            <w:pPr>
              <w:pStyle w:val="ListParagraph"/>
              <w:numPr>
                <w:ilvl w:val="0"/>
                <w:numId w:val="40"/>
              </w:numPr>
              <w:spacing w:before="120"/>
              <w:rPr>
                <w:sz w:val="23"/>
                <w:szCs w:val="23"/>
              </w:rPr>
            </w:pPr>
            <w:r w:rsidRPr="00665684">
              <w:rPr>
                <w:sz w:val="23"/>
                <w:szCs w:val="23"/>
              </w:rPr>
              <w:t xml:space="preserve">identify any employee who is an authorized user on a credit card merchant </w:t>
            </w:r>
            <w:r w:rsidR="00165675" w:rsidRPr="00665684">
              <w:rPr>
                <w:sz w:val="23"/>
                <w:szCs w:val="23"/>
              </w:rPr>
              <w:t>account but</w:t>
            </w:r>
            <w:r w:rsidRPr="00665684">
              <w:rPr>
                <w:sz w:val="23"/>
                <w:szCs w:val="23"/>
              </w:rPr>
              <w:t xml:space="preserve"> has separated from the university</w:t>
            </w:r>
            <w:r w:rsidR="00165675" w:rsidRPr="00665684">
              <w:rPr>
                <w:sz w:val="23"/>
                <w:szCs w:val="23"/>
              </w:rPr>
              <w:t>.</w:t>
            </w:r>
          </w:p>
          <w:p w14:paraId="36FBFAB5" w14:textId="11E596CC" w:rsidR="00A41CE7" w:rsidRPr="00665684" w:rsidRDefault="00A41CE7" w:rsidP="00A41CE7">
            <w:pPr>
              <w:pStyle w:val="ListParagraph"/>
              <w:numPr>
                <w:ilvl w:val="0"/>
                <w:numId w:val="40"/>
              </w:numPr>
              <w:spacing w:before="120"/>
              <w:rPr>
                <w:sz w:val="23"/>
                <w:szCs w:val="23"/>
              </w:rPr>
            </w:pPr>
            <w:r w:rsidRPr="00665684">
              <w:rPr>
                <w:sz w:val="23"/>
                <w:szCs w:val="23"/>
              </w:rPr>
              <w:t>identify a credit card merchant that does not have any authorized users.</w:t>
            </w:r>
          </w:p>
          <w:p w14:paraId="64B916B7" w14:textId="77777777" w:rsidR="00165675" w:rsidRPr="00665684" w:rsidRDefault="00165675" w:rsidP="00A41CE7">
            <w:pPr>
              <w:pStyle w:val="ListParagraph"/>
              <w:numPr>
                <w:ilvl w:val="0"/>
                <w:numId w:val="40"/>
              </w:numPr>
              <w:spacing w:before="120"/>
              <w:rPr>
                <w:strike/>
                <w:sz w:val="23"/>
                <w:szCs w:val="23"/>
              </w:rPr>
            </w:pPr>
            <w:r w:rsidRPr="00665684">
              <w:rPr>
                <w:sz w:val="23"/>
                <w:szCs w:val="23"/>
              </w:rPr>
              <w:t>identify credit card merchants with non-compliant, expired, or incomplete PCI Status.</w:t>
            </w:r>
          </w:p>
          <w:p w14:paraId="2F7861E1" w14:textId="0C639E35" w:rsidR="00165675" w:rsidRPr="00807D0A" w:rsidRDefault="00165675" w:rsidP="00A41CE7">
            <w:pPr>
              <w:pStyle w:val="ListParagraph"/>
              <w:numPr>
                <w:ilvl w:val="0"/>
                <w:numId w:val="40"/>
              </w:numPr>
              <w:spacing w:before="120"/>
              <w:rPr>
                <w:strike/>
                <w:color w:val="00B050"/>
                <w:sz w:val="23"/>
                <w:szCs w:val="23"/>
              </w:rPr>
            </w:pPr>
            <w:r w:rsidRPr="00665684">
              <w:rPr>
                <w:sz w:val="23"/>
                <w:szCs w:val="23"/>
              </w:rPr>
              <w:t>identify credit card merchants with a PCI status that expires soon.</w:t>
            </w:r>
          </w:p>
        </w:tc>
        <w:tc>
          <w:tcPr>
            <w:tcW w:w="2250" w:type="dxa"/>
          </w:tcPr>
          <w:p w14:paraId="384FD1BA" w14:textId="41924B87" w:rsidR="00A41CE7" w:rsidRPr="009927F6" w:rsidRDefault="00165675" w:rsidP="009108FE">
            <w:pPr>
              <w:spacing w:before="120"/>
              <w:rPr>
                <w:sz w:val="23"/>
                <w:szCs w:val="23"/>
                <w:highlight w:val="yellow"/>
              </w:rPr>
            </w:pPr>
            <w:r w:rsidRPr="009927F6">
              <w:rPr>
                <w:sz w:val="23"/>
                <w:szCs w:val="23"/>
                <w:highlight w:val="yellow"/>
              </w:rPr>
              <w:t>[insert appropriate person(s)/position(s)]</w:t>
            </w:r>
            <w:r w:rsidRPr="009927F6">
              <w:rPr>
                <w:sz w:val="23"/>
                <w:szCs w:val="23"/>
              </w:rPr>
              <w:t xml:space="preserve"> Department Manager, Account</w:t>
            </w:r>
            <w:r w:rsidR="00CF7E97" w:rsidRPr="009927F6">
              <w:rPr>
                <w:sz w:val="23"/>
                <w:szCs w:val="23"/>
              </w:rPr>
              <w:t>ing Supervisor</w:t>
            </w:r>
            <w:r w:rsidRPr="009927F6">
              <w:rPr>
                <w:sz w:val="23"/>
                <w:szCs w:val="23"/>
              </w:rPr>
              <w:t>,</w:t>
            </w:r>
            <w:r w:rsidR="00CF7E97" w:rsidRPr="009927F6">
              <w:rPr>
                <w:sz w:val="23"/>
                <w:szCs w:val="23"/>
              </w:rPr>
              <w:t xml:space="preserve"> Lead Budget Administrator, etc.</w:t>
            </w:r>
          </w:p>
        </w:tc>
        <w:tc>
          <w:tcPr>
            <w:tcW w:w="4500" w:type="dxa"/>
          </w:tcPr>
          <w:p w14:paraId="7D9BAD7B" w14:textId="4FC44E49" w:rsidR="00A41CE7" w:rsidRDefault="00A41CE7" w:rsidP="009108FE">
            <w:pPr>
              <w:spacing w:before="120"/>
              <w:rPr>
                <w:color w:val="00B050"/>
                <w:sz w:val="23"/>
                <w:szCs w:val="23"/>
              </w:rPr>
            </w:pPr>
            <w:r w:rsidRPr="00665684">
              <w:rPr>
                <w:sz w:val="23"/>
                <w:szCs w:val="23"/>
              </w:rPr>
              <w:t xml:space="preserve">To opt in to receive monthly push notifications for credit cards send an email request to OfficeofInternalControls@umich.edu.  For more information see: </w:t>
            </w:r>
            <w:hyperlink r:id="rId12" w:history="1">
              <w:r w:rsidR="006E5BC1" w:rsidRPr="00FD5E30">
                <w:rPr>
                  <w:rStyle w:val="Hyperlink"/>
                  <w:sz w:val="23"/>
                  <w:szCs w:val="23"/>
                </w:rPr>
                <w:t>Push Notifications</w:t>
              </w:r>
            </w:hyperlink>
            <w:r w:rsidR="006E5BC1" w:rsidRPr="00BD7709">
              <w:rPr>
                <w:sz w:val="23"/>
                <w:szCs w:val="23"/>
              </w:rPr>
              <w:t xml:space="preserve"> on the Internal Controls website</w:t>
            </w:r>
            <w:r w:rsidR="006E5BC1">
              <w:rPr>
                <w:sz w:val="23"/>
                <w:szCs w:val="23"/>
              </w:rPr>
              <w:t xml:space="preserve">. </w:t>
            </w:r>
          </w:p>
          <w:p w14:paraId="692D9001" w14:textId="585B48B5" w:rsidR="00807D0A" w:rsidRPr="00807D0A" w:rsidRDefault="00807D0A" w:rsidP="009108FE">
            <w:pPr>
              <w:spacing w:before="120"/>
              <w:rPr>
                <w:color w:val="00B050"/>
                <w:sz w:val="23"/>
                <w:szCs w:val="23"/>
              </w:rPr>
            </w:pPr>
            <w:r w:rsidRPr="006704DF">
              <w:rPr>
                <w:b/>
                <w:bCs/>
                <w:i/>
                <w:iCs/>
                <w:sz w:val="23"/>
                <w:szCs w:val="23"/>
              </w:rPr>
              <w:t xml:space="preserve">NOTE per Audit Services: </w:t>
            </w:r>
            <w:r w:rsidRPr="006704DF">
              <w:rPr>
                <w:i/>
                <w:iCs/>
                <w:sz w:val="23"/>
                <w:szCs w:val="23"/>
              </w:rPr>
              <w:t>It is recommended that the primary contact for each merchant receive the Internal Controls Push Notifications.</w:t>
            </w:r>
          </w:p>
        </w:tc>
      </w:tr>
      <w:tr w:rsidR="00712695" w:rsidRPr="00C936C8" w14:paraId="2A726681" w14:textId="77777777" w:rsidTr="009108FE">
        <w:trPr>
          <w:trHeight w:val="1697"/>
        </w:trPr>
        <w:tc>
          <w:tcPr>
            <w:tcW w:w="4343" w:type="dxa"/>
          </w:tcPr>
          <w:p w14:paraId="53067180" w14:textId="7245D680" w:rsidR="00797195" w:rsidRPr="00A41CE7" w:rsidRDefault="00712695" w:rsidP="009108FE">
            <w:pPr>
              <w:spacing w:before="120"/>
              <w:rPr>
                <w:sz w:val="23"/>
                <w:szCs w:val="23"/>
              </w:rPr>
            </w:pPr>
            <w:r w:rsidRPr="00C936C8">
              <w:rPr>
                <w:sz w:val="23"/>
                <w:szCs w:val="23"/>
              </w:rPr>
              <w:t xml:space="preserve">Obtain proper training and certification on an </w:t>
            </w:r>
            <w:r w:rsidRPr="00C936C8">
              <w:rPr>
                <w:sz w:val="23"/>
                <w:szCs w:val="23"/>
                <w:u w:val="single"/>
              </w:rPr>
              <w:t>annual</w:t>
            </w:r>
            <w:r w:rsidRPr="00C936C8">
              <w:rPr>
                <w:sz w:val="23"/>
                <w:szCs w:val="23"/>
              </w:rPr>
              <w:t xml:space="preserve"> basis as part </w:t>
            </w:r>
            <w:r w:rsidRPr="00FA1B09">
              <w:rPr>
                <w:sz w:val="23"/>
                <w:szCs w:val="23"/>
              </w:rPr>
              <w:t xml:space="preserve">of </w:t>
            </w:r>
            <w:r w:rsidR="001533D5" w:rsidRPr="00FA1B09">
              <w:rPr>
                <w:sz w:val="23"/>
                <w:szCs w:val="23"/>
              </w:rPr>
              <w:t>Payment Card Industry (PCI)</w:t>
            </w:r>
            <w:r w:rsidRPr="00FA1B09">
              <w:rPr>
                <w:sz w:val="23"/>
                <w:szCs w:val="23"/>
              </w:rPr>
              <w:t xml:space="preserve"> requirement</w:t>
            </w:r>
            <w:r w:rsidR="006256B1" w:rsidRPr="00FA1B09">
              <w:rPr>
                <w:sz w:val="23"/>
                <w:szCs w:val="23"/>
              </w:rPr>
              <w:t>s</w:t>
            </w:r>
            <w:r w:rsidRPr="00FA1B09">
              <w:rPr>
                <w:sz w:val="23"/>
                <w:szCs w:val="23"/>
              </w:rPr>
              <w:t xml:space="preserve">. </w:t>
            </w:r>
          </w:p>
        </w:tc>
        <w:tc>
          <w:tcPr>
            <w:tcW w:w="2250" w:type="dxa"/>
          </w:tcPr>
          <w:p w14:paraId="393D103F" w14:textId="77777777" w:rsidR="00712695" w:rsidRPr="009927F6" w:rsidRDefault="00712695" w:rsidP="009108FE">
            <w:pPr>
              <w:spacing w:before="120"/>
              <w:rPr>
                <w:sz w:val="23"/>
                <w:szCs w:val="23"/>
              </w:rPr>
            </w:pPr>
            <w:r w:rsidRPr="009927F6">
              <w:rPr>
                <w:sz w:val="23"/>
                <w:szCs w:val="23"/>
                <w:highlight w:val="yellow"/>
              </w:rPr>
              <w:t>Merchant Contact</w:t>
            </w:r>
            <w:r w:rsidRPr="009927F6">
              <w:rPr>
                <w:sz w:val="23"/>
                <w:szCs w:val="23"/>
              </w:rPr>
              <w:t xml:space="preserve">, </w:t>
            </w:r>
            <w:r w:rsidRPr="009927F6">
              <w:rPr>
                <w:sz w:val="23"/>
                <w:szCs w:val="23"/>
                <w:highlight w:val="yellow"/>
              </w:rPr>
              <w:t>Authorized Users</w:t>
            </w:r>
          </w:p>
        </w:tc>
        <w:tc>
          <w:tcPr>
            <w:tcW w:w="4500" w:type="dxa"/>
          </w:tcPr>
          <w:p w14:paraId="76A50512" w14:textId="77777777" w:rsidR="00D264D6" w:rsidRPr="00C936C8" w:rsidRDefault="00712695" w:rsidP="009108FE">
            <w:pPr>
              <w:spacing w:before="120"/>
              <w:rPr>
                <w:color w:val="000000"/>
                <w:sz w:val="23"/>
                <w:szCs w:val="23"/>
              </w:rPr>
            </w:pPr>
            <w:r w:rsidRPr="00C936C8">
              <w:rPr>
                <w:color w:val="000000"/>
                <w:sz w:val="23"/>
                <w:szCs w:val="23"/>
              </w:rPr>
              <w:t>Merchant Contact is responsible to ensure all authorized users have been properly trained</w:t>
            </w:r>
            <w:r w:rsidR="000034D0" w:rsidRPr="00C936C8">
              <w:rPr>
                <w:color w:val="000000"/>
                <w:sz w:val="23"/>
                <w:szCs w:val="23"/>
              </w:rPr>
              <w:t xml:space="preserve"> </w:t>
            </w:r>
            <w:r w:rsidRPr="00C936C8">
              <w:rPr>
                <w:color w:val="000000"/>
                <w:sz w:val="23"/>
                <w:szCs w:val="23"/>
              </w:rPr>
              <w:t xml:space="preserve">prior to processing </w:t>
            </w:r>
            <w:r w:rsidR="00D264D6" w:rsidRPr="00C936C8">
              <w:rPr>
                <w:color w:val="000000"/>
                <w:sz w:val="23"/>
                <w:szCs w:val="23"/>
              </w:rPr>
              <w:t>transactions.</w:t>
            </w:r>
          </w:p>
          <w:p w14:paraId="777A5095" w14:textId="7312855F" w:rsidR="00D80DE3" w:rsidRPr="00A41CE7" w:rsidRDefault="00236B5F" w:rsidP="00A41CE7">
            <w:pPr>
              <w:spacing w:before="120"/>
              <w:rPr>
                <w:sz w:val="23"/>
                <w:szCs w:val="23"/>
              </w:rPr>
            </w:pPr>
            <w:r w:rsidRPr="00C936C8">
              <w:rPr>
                <w:color w:val="000000"/>
                <w:sz w:val="23"/>
                <w:szCs w:val="23"/>
              </w:rPr>
              <w:t xml:space="preserve">Web based training is available on </w:t>
            </w:r>
            <w:hyperlink r:id="rId13" w:history="1">
              <w:r w:rsidRPr="00C936C8">
                <w:rPr>
                  <w:rStyle w:val="Hyperlink"/>
                  <w:sz w:val="23"/>
                  <w:szCs w:val="23"/>
                </w:rPr>
                <w:t>My LINC</w:t>
              </w:r>
            </w:hyperlink>
            <w:r w:rsidRPr="00C936C8">
              <w:rPr>
                <w:color w:val="000000"/>
                <w:sz w:val="23"/>
                <w:szCs w:val="23"/>
              </w:rPr>
              <w:t xml:space="preserve">, </w:t>
            </w:r>
            <w:r w:rsidRPr="00C936C8">
              <w:rPr>
                <w:sz w:val="23"/>
                <w:szCs w:val="23"/>
              </w:rPr>
              <w:t>search TME102.</w:t>
            </w:r>
          </w:p>
        </w:tc>
      </w:tr>
      <w:tr w:rsidR="005E6DD0" w:rsidRPr="00C936C8" w14:paraId="28BF5048" w14:textId="77777777" w:rsidTr="00712EA9">
        <w:trPr>
          <w:trHeight w:val="64"/>
        </w:trPr>
        <w:tc>
          <w:tcPr>
            <w:tcW w:w="4343" w:type="dxa"/>
          </w:tcPr>
          <w:p w14:paraId="01D33ECE" w14:textId="177F7202" w:rsidR="00E24084" w:rsidRPr="006704DF" w:rsidRDefault="00F029E6" w:rsidP="00E24084">
            <w:pPr>
              <w:spacing w:before="120"/>
              <w:rPr>
                <w:sz w:val="23"/>
                <w:szCs w:val="23"/>
              </w:rPr>
            </w:pPr>
            <w:r w:rsidRPr="006704DF">
              <w:rPr>
                <w:sz w:val="23"/>
                <w:szCs w:val="23"/>
              </w:rPr>
              <w:t xml:space="preserve">Use </w:t>
            </w:r>
            <w:r w:rsidR="00052B29" w:rsidRPr="006704DF">
              <w:rPr>
                <w:sz w:val="23"/>
                <w:szCs w:val="23"/>
              </w:rPr>
              <w:t xml:space="preserve">appropriate </w:t>
            </w:r>
            <w:hyperlink r:id="rId14" w:history="1">
              <w:r w:rsidR="008307D9" w:rsidRPr="006704DF">
                <w:rPr>
                  <w:rStyle w:val="Hyperlink"/>
                  <w:color w:val="auto"/>
                  <w:sz w:val="23"/>
                  <w:szCs w:val="23"/>
                </w:rPr>
                <w:t>Resources for updating Merchant Account information</w:t>
              </w:r>
            </w:hyperlink>
            <w:r w:rsidR="008307D9" w:rsidRPr="006704DF">
              <w:rPr>
                <w:sz w:val="23"/>
                <w:szCs w:val="23"/>
              </w:rPr>
              <w:t xml:space="preserve"> </w:t>
            </w:r>
            <w:r w:rsidR="00052B29" w:rsidRPr="006704DF">
              <w:rPr>
                <w:sz w:val="23"/>
                <w:szCs w:val="23"/>
              </w:rPr>
              <w:t xml:space="preserve">to modify the merchant contact, address, </w:t>
            </w:r>
            <w:proofErr w:type="spellStart"/>
            <w:r w:rsidR="00052B29" w:rsidRPr="006704DF">
              <w:rPr>
                <w:sz w:val="23"/>
                <w:szCs w:val="23"/>
              </w:rPr>
              <w:t>chartfields</w:t>
            </w:r>
            <w:proofErr w:type="spellEnd"/>
            <w:r w:rsidR="00052B29" w:rsidRPr="006704DF">
              <w:rPr>
                <w:sz w:val="23"/>
                <w:szCs w:val="23"/>
              </w:rPr>
              <w:t>,</w:t>
            </w:r>
            <w:r w:rsidR="00665684" w:rsidRPr="006704DF">
              <w:rPr>
                <w:sz w:val="23"/>
                <w:szCs w:val="23"/>
              </w:rPr>
              <w:t xml:space="preserve"> </w:t>
            </w:r>
            <w:r w:rsidR="00052B29" w:rsidRPr="006704DF">
              <w:rPr>
                <w:sz w:val="23"/>
                <w:szCs w:val="23"/>
              </w:rPr>
              <w:t xml:space="preserve">terminate an existing account; etc. </w:t>
            </w:r>
          </w:p>
          <w:p w14:paraId="7476E262" w14:textId="5A8FEC4C" w:rsidR="008307D9" w:rsidRPr="006704DF" w:rsidRDefault="001533D5" w:rsidP="008307D9">
            <w:pPr>
              <w:spacing w:before="120"/>
              <w:rPr>
                <w:i/>
                <w:iCs/>
                <w:sz w:val="23"/>
                <w:szCs w:val="23"/>
              </w:rPr>
            </w:pPr>
            <w:r w:rsidRPr="006704DF">
              <w:rPr>
                <w:rStyle w:val="style21"/>
                <w:b/>
                <w:i/>
                <w:color w:val="auto"/>
                <w:sz w:val="23"/>
                <w:szCs w:val="23"/>
              </w:rPr>
              <w:t xml:space="preserve">NOTE: </w:t>
            </w:r>
            <w:r w:rsidR="00665684" w:rsidRPr="006704DF">
              <w:rPr>
                <w:rStyle w:val="style21"/>
                <w:bCs/>
                <w:i/>
                <w:color w:val="auto"/>
                <w:sz w:val="23"/>
                <w:szCs w:val="23"/>
              </w:rPr>
              <w:t xml:space="preserve"> </w:t>
            </w:r>
            <w:r w:rsidR="008307D9" w:rsidRPr="006704DF">
              <w:rPr>
                <w:i/>
                <w:iCs/>
                <w:sz w:val="23"/>
                <w:szCs w:val="23"/>
              </w:rPr>
              <w:t xml:space="preserve"> To ensure PCI compliance is maintained and other internal controls are in place, contact the Treasurer's Office - Merchant Services (merchantservices@umich.edu) for approval before making any changes to:</w:t>
            </w:r>
          </w:p>
          <w:p w14:paraId="0FD7AD7C" w14:textId="77777777" w:rsidR="008307D9" w:rsidRPr="006704DF" w:rsidRDefault="008307D9" w:rsidP="008307D9">
            <w:pPr>
              <w:pStyle w:val="ListParagraph"/>
              <w:numPr>
                <w:ilvl w:val="0"/>
                <w:numId w:val="40"/>
              </w:numPr>
              <w:spacing w:before="120"/>
              <w:rPr>
                <w:i/>
                <w:iCs/>
                <w:sz w:val="23"/>
                <w:szCs w:val="23"/>
              </w:rPr>
            </w:pPr>
            <w:r w:rsidRPr="006704DF">
              <w:rPr>
                <w:i/>
                <w:iCs/>
                <w:sz w:val="23"/>
                <w:szCs w:val="23"/>
              </w:rPr>
              <w:t>how or where credit cards are being accepted (including staff processing credit cards from home),</w:t>
            </w:r>
          </w:p>
          <w:p w14:paraId="60272677" w14:textId="77777777" w:rsidR="008307D9" w:rsidRPr="006704DF" w:rsidRDefault="008307D9" w:rsidP="008307D9">
            <w:pPr>
              <w:pStyle w:val="ListParagraph"/>
              <w:numPr>
                <w:ilvl w:val="0"/>
                <w:numId w:val="40"/>
              </w:numPr>
              <w:spacing w:before="120"/>
              <w:rPr>
                <w:i/>
                <w:iCs/>
                <w:sz w:val="23"/>
                <w:szCs w:val="23"/>
              </w:rPr>
            </w:pPr>
            <w:r w:rsidRPr="006704DF">
              <w:rPr>
                <w:i/>
                <w:iCs/>
                <w:sz w:val="23"/>
                <w:szCs w:val="23"/>
              </w:rPr>
              <w:t xml:space="preserve">vendors or service providers, </w:t>
            </w:r>
          </w:p>
          <w:p w14:paraId="7316F03C" w14:textId="77777777" w:rsidR="00244F13" w:rsidRPr="006704DF" w:rsidRDefault="008307D9" w:rsidP="00244F13">
            <w:pPr>
              <w:pStyle w:val="ListParagraph"/>
              <w:numPr>
                <w:ilvl w:val="0"/>
                <w:numId w:val="40"/>
              </w:numPr>
              <w:spacing w:before="120"/>
              <w:rPr>
                <w:i/>
                <w:iCs/>
                <w:sz w:val="23"/>
                <w:szCs w:val="23"/>
              </w:rPr>
            </w:pPr>
            <w:r w:rsidRPr="006704DF">
              <w:rPr>
                <w:i/>
                <w:iCs/>
                <w:sz w:val="23"/>
                <w:szCs w:val="23"/>
              </w:rPr>
              <w:t>phone systems and/or use of call center systems</w:t>
            </w:r>
          </w:p>
          <w:p w14:paraId="201D1372" w14:textId="14DA4444" w:rsidR="00CA311C" w:rsidRPr="006704DF" w:rsidRDefault="00385966" w:rsidP="00665684">
            <w:pPr>
              <w:spacing w:before="120"/>
              <w:rPr>
                <w:i/>
                <w:iCs/>
                <w:sz w:val="23"/>
                <w:szCs w:val="23"/>
              </w:rPr>
            </w:pPr>
            <w:r w:rsidRPr="006704DF">
              <w:rPr>
                <w:i/>
                <w:iCs/>
                <w:sz w:val="23"/>
                <w:szCs w:val="23"/>
              </w:rPr>
              <w:t>In addition, alert merchant services if changing the merchant contact</w:t>
            </w:r>
            <w:r w:rsidR="00244F13" w:rsidRPr="006704DF">
              <w:rPr>
                <w:i/>
                <w:iCs/>
                <w:sz w:val="23"/>
                <w:szCs w:val="23"/>
              </w:rPr>
              <w:t xml:space="preserve"> or terminating merchant account</w:t>
            </w:r>
            <w:r w:rsidRPr="006704DF">
              <w:rPr>
                <w:i/>
                <w:iCs/>
                <w:sz w:val="23"/>
                <w:szCs w:val="23"/>
              </w:rPr>
              <w:t>.</w:t>
            </w:r>
          </w:p>
        </w:tc>
        <w:tc>
          <w:tcPr>
            <w:tcW w:w="2250" w:type="dxa"/>
          </w:tcPr>
          <w:p w14:paraId="60C728F0" w14:textId="77777777" w:rsidR="005E6DD0" w:rsidRPr="009927F6" w:rsidRDefault="00D264D6" w:rsidP="009108FE">
            <w:pPr>
              <w:spacing w:before="120"/>
              <w:rPr>
                <w:sz w:val="23"/>
                <w:szCs w:val="23"/>
              </w:rPr>
            </w:pPr>
            <w:r w:rsidRPr="009927F6">
              <w:rPr>
                <w:sz w:val="23"/>
                <w:szCs w:val="23"/>
                <w:highlight w:val="yellow"/>
              </w:rPr>
              <w:t>Merchant Contact</w:t>
            </w:r>
          </w:p>
          <w:p w14:paraId="167FAF25" w14:textId="386E7461" w:rsidR="00911324" w:rsidRPr="009927F6" w:rsidRDefault="00911324" w:rsidP="009108FE">
            <w:pPr>
              <w:spacing w:before="120"/>
              <w:rPr>
                <w:b/>
                <w:bCs/>
                <w:sz w:val="23"/>
                <w:szCs w:val="23"/>
              </w:rPr>
            </w:pPr>
          </w:p>
        </w:tc>
        <w:tc>
          <w:tcPr>
            <w:tcW w:w="4500" w:type="dxa"/>
          </w:tcPr>
          <w:p w14:paraId="3B6EE7CC" w14:textId="14799615" w:rsidR="00731DDE" w:rsidRPr="00C936C8" w:rsidRDefault="00731DDE" w:rsidP="009108FE">
            <w:pPr>
              <w:spacing w:before="120"/>
              <w:rPr>
                <w:sz w:val="23"/>
                <w:szCs w:val="23"/>
              </w:rPr>
            </w:pPr>
          </w:p>
        </w:tc>
      </w:tr>
      <w:tr w:rsidR="005E6DD0" w:rsidRPr="00C936C8" w14:paraId="327B303F" w14:textId="77777777" w:rsidTr="009108FE">
        <w:trPr>
          <w:trHeight w:val="533"/>
        </w:trPr>
        <w:tc>
          <w:tcPr>
            <w:tcW w:w="4343" w:type="dxa"/>
          </w:tcPr>
          <w:p w14:paraId="4E77A575" w14:textId="4AC6EEB6" w:rsidR="005E6DD0" w:rsidRPr="00C936C8" w:rsidRDefault="005E6DD0" w:rsidP="009108FE">
            <w:pPr>
              <w:spacing w:before="120"/>
              <w:rPr>
                <w:b/>
                <w:sz w:val="23"/>
                <w:szCs w:val="23"/>
              </w:rPr>
            </w:pPr>
            <w:r w:rsidRPr="00C936C8">
              <w:rPr>
                <w:b/>
                <w:sz w:val="23"/>
                <w:szCs w:val="23"/>
              </w:rPr>
              <w:lastRenderedPageBreak/>
              <w:t>RECEIVING</w:t>
            </w:r>
            <w:r w:rsidR="00402E04">
              <w:rPr>
                <w:b/>
                <w:sz w:val="23"/>
                <w:szCs w:val="23"/>
              </w:rPr>
              <w:t xml:space="preserve"> </w:t>
            </w:r>
            <w:r w:rsidR="00B00CC5" w:rsidRPr="00402E04">
              <w:rPr>
                <w:b/>
                <w:sz w:val="23"/>
                <w:szCs w:val="23"/>
              </w:rPr>
              <w:t>FUNDS</w:t>
            </w:r>
          </w:p>
        </w:tc>
        <w:tc>
          <w:tcPr>
            <w:tcW w:w="2250" w:type="dxa"/>
          </w:tcPr>
          <w:p w14:paraId="5F136865" w14:textId="77777777" w:rsidR="005E6DD0" w:rsidRPr="009927F6" w:rsidRDefault="005E6DD0" w:rsidP="009108FE">
            <w:pPr>
              <w:spacing w:before="120"/>
              <w:rPr>
                <w:sz w:val="23"/>
                <w:szCs w:val="23"/>
                <w:highlight w:val="yellow"/>
              </w:rPr>
            </w:pPr>
          </w:p>
        </w:tc>
        <w:tc>
          <w:tcPr>
            <w:tcW w:w="4500" w:type="dxa"/>
          </w:tcPr>
          <w:p w14:paraId="0698E44E" w14:textId="00E56358" w:rsidR="005E6DD0" w:rsidRPr="00407B69" w:rsidRDefault="005E6DD0" w:rsidP="009108FE">
            <w:pPr>
              <w:spacing w:before="120"/>
              <w:rPr>
                <w:b/>
                <w:bCs/>
                <w:sz w:val="23"/>
                <w:szCs w:val="23"/>
              </w:rPr>
            </w:pPr>
          </w:p>
        </w:tc>
      </w:tr>
      <w:tr w:rsidR="005E6DD0" w:rsidRPr="00C936C8" w14:paraId="292C42FE" w14:textId="77777777" w:rsidTr="009108FE">
        <w:trPr>
          <w:trHeight w:val="3503"/>
        </w:trPr>
        <w:tc>
          <w:tcPr>
            <w:tcW w:w="4343" w:type="dxa"/>
          </w:tcPr>
          <w:p w14:paraId="69A46938" w14:textId="77777777" w:rsidR="005E6DD0" w:rsidRPr="00C936C8" w:rsidRDefault="005E6DD0" w:rsidP="009108FE">
            <w:pPr>
              <w:spacing w:before="120"/>
              <w:rPr>
                <w:sz w:val="23"/>
                <w:szCs w:val="23"/>
              </w:rPr>
            </w:pPr>
            <w:r w:rsidRPr="00C936C8">
              <w:rPr>
                <w:sz w:val="23"/>
                <w:szCs w:val="23"/>
              </w:rPr>
              <w:t xml:space="preserve">The </w:t>
            </w:r>
            <w:r w:rsidR="00EC3C52" w:rsidRPr="00402E04">
              <w:rPr>
                <w:sz w:val="23"/>
                <w:szCs w:val="23"/>
                <w:highlight w:val="yellow"/>
              </w:rPr>
              <w:t>school/college/unit/</w:t>
            </w:r>
            <w:r w:rsidRPr="00402E04">
              <w:rPr>
                <w:sz w:val="23"/>
                <w:szCs w:val="23"/>
                <w:highlight w:val="yellow"/>
              </w:rPr>
              <w:t>department</w:t>
            </w:r>
            <w:r w:rsidRPr="00EC3C52">
              <w:rPr>
                <w:sz w:val="23"/>
                <w:szCs w:val="23"/>
              </w:rPr>
              <w:t xml:space="preserve"> </w:t>
            </w:r>
            <w:r w:rsidRPr="00C936C8">
              <w:rPr>
                <w:sz w:val="23"/>
                <w:szCs w:val="23"/>
              </w:rPr>
              <w:t xml:space="preserve">may receive funds via </w:t>
            </w:r>
            <w:r w:rsidR="007B7906" w:rsidRPr="00C936C8">
              <w:rPr>
                <w:sz w:val="23"/>
                <w:szCs w:val="23"/>
              </w:rPr>
              <w:t xml:space="preserve">online </w:t>
            </w:r>
            <w:r w:rsidRPr="00C936C8">
              <w:rPr>
                <w:sz w:val="23"/>
                <w:szCs w:val="23"/>
              </w:rPr>
              <w:t>credit card</w:t>
            </w:r>
            <w:r w:rsidR="007B7906" w:rsidRPr="00C936C8">
              <w:rPr>
                <w:sz w:val="23"/>
                <w:szCs w:val="23"/>
              </w:rPr>
              <w:t xml:space="preserve"> payment</w:t>
            </w:r>
            <w:r w:rsidRPr="00C936C8">
              <w:rPr>
                <w:sz w:val="23"/>
                <w:szCs w:val="23"/>
              </w:rPr>
              <w:t xml:space="preserve"> for a variety of purposes including (but not limited to):</w:t>
            </w:r>
          </w:p>
          <w:p w14:paraId="63658187" w14:textId="77777777" w:rsidR="005E6DD0" w:rsidRPr="00C936C8" w:rsidRDefault="005E6DD0" w:rsidP="009108FE">
            <w:pPr>
              <w:numPr>
                <w:ilvl w:val="0"/>
                <w:numId w:val="30"/>
              </w:numPr>
              <w:spacing w:before="120"/>
              <w:rPr>
                <w:sz w:val="23"/>
                <w:szCs w:val="23"/>
              </w:rPr>
            </w:pPr>
            <w:r w:rsidRPr="00C936C8">
              <w:rPr>
                <w:sz w:val="23"/>
                <w:szCs w:val="23"/>
                <w:highlight w:val="yellow"/>
              </w:rPr>
              <w:t>[insert examples that may apply to your school/college/unit/dept.]</w:t>
            </w:r>
          </w:p>
          <w:p w14:paraId="4826FF5E" w14:textId="77777777" w:rsidR="005E6DD0" w:rsidRPr="00C936C8" w:rsidRDefault="005E6DD0" w:rsidP="009108FE">
            <w:pPr>
              <w:numPr>
                <w:ilvl w:val="0"/>
                <w:numId w:val="30"/>
              </w:numPr>
              <w:spacing w:before="120"/>
              <w:rPr>
                <w:sz w:val="23"/>
                <w:szCs w:val="23"/>
              </w:rPr>
            </w:pPr>
            <w:r w:rsidRPr="00C936C8">
              <w:rPr>
                <w:sz w:val="23"/>
                <w:szCs w:val="23"/>
              </w:rPr>
              <w:t>Goods/services provided</w:t>
            </w:r>
          </w:p>
          <w:p w14:paraId="1B1FA57F" w14:textId="77777777" w:rsidR="005E6DD0" w:rsidRPr="00C936C8" w:rsidRDefault="005E6DD0" w:rsidP="009108FE">
            <w:pPr>
              <w:numPr>
                <w:ilvl w:val="0"/>
                <w:numId w:val="30"/>
              </w:numPr>
              <w:spacing w:before="120"/>
              <w:rPr>
                <w:sz w:val="23"/>
                <w:szCs w:val="23"/>
              </w:rPr>
            </w:pPr>
            <w:r w:rsidRPr="00C936C8">
              <w:rPr>
                <w:sz w:val="23"/>
                <w:szCs w:val="23"/>
              </w:rPr>
              <w:t>Conference fees</w:t>
            </w:r>
          </w:p>
          <w:p w14:paraId="281CC5A4" w14:textId="77777777" w:rsidR="005E6DD0" w:rsidRPr="00C936C8" w:rsidRDefault="005E6DD0" w:rsidP="009108FE">
            <w:pPr>
              <w:numPr>
                <w:ilvl w:val="0"/>
                <w:numId w:val="30"/>
              </w:numPr>
              <w:spacing w:before="120"/>
              <w:rPr>
                <w:sz w:val="23"/>
                <w:szCs w:val="23"/>
              </w:rPr>
            </w:pPr>
            <w:r w:rsidRPr="00C936C8">
              <w:rPr>
                <w:sz w:val="23"/>
                <w:szCs w:val="23"/>
              </w:rPr>
              <w:t>Donor gifts</w:t>
            </w:r>
          </w:p>
          <w:p w14:paraId="72D6E982" w14:textId="77777777" w:rsidR="005E6DD0" w:rsidRPr="00C936C8" w:rsidRDefault="005E6DD0" w:rsidP="009108FE">
            <w:pPr>
              <w:numPr>
                <w:ilvl w:val="0"/>
                <w:numId w:val="30"/>
              </w:numPr>
              <w:spacing w:before="120"/>
              <w:rPr>
                <w:sz w:val="23"/>
                <w:szCs w:val="23"/>
              </w:rPr>
            </w:pPr>
            <w:r w:rsidRPr="00C936C8">
              <w:rPr>
                <w:sz w:val="23"/>
                <w:szCs w:val="23"/>
              </w:rPr>
              <w:t>Tickets</w:t>
            </w:r>
          </w:p>
        </w:tc>
        <w:tc>
          <w:tcPr>
            <w:tcW w:w="2250" w:type="dxa"/>
          </w:tcPr>
          <w:p w14:paraId="39C924A0" w14:textId="77777777" w:rsidR="005E6DD0" w:rsidRPr="009927F6" w:rsidRDefault="00D264D6" w:rsidP="009108FE">
            <w:pPr>
              <w:spacing w:before="120"/>
              <w:rPr>
                <w:sz w:val="23"/>
                <w:szCs w:val="23"/>
                <w:highlight w:val="yellow"/>
              </w:rPr>
            </w:pPr>
            <w:r w:rsidRPr="009927F6">
              <w:rPr>
                <w:sz w:val="23"/>
                <w:szCs w:val="23"/>
                <w:highlight w:val="yellow"/>
              </w:rPr>
              <w:t>Merchant Contact</w:t>
            </w:r>
          </w:p>
        </w:tc>
        <w:tc>
          <w:tcPr>
            <w:tcW w:w="4500" w:type="dxa"/>
          </w:tcPr>
          <w:p w14:paraId="748EE676" w14:textId="3E1A9E69" w:rsidR="005E6DD0" w:rsidRPr="00C936C8" w:rsidRDefault="006704DF" w:rsidP="009108FE">
            <w:pPr>
              <w:spacing w:before="120"/>
              <w:rPr>
                <w:sz w:val="23"/>
                <w:szCs w:val="23"/>
              </w:rPr>
            </w:pPr>
            <w:r w:rsidRPr="006704DF">
              <w:rPr>
                <w:sz w:val="23"/>
                <w:szCs w:val="23"/>
              </w:rPr>
              <w:t>When unit receives gifts via credit card, unit forwards credit card information or check to the Institutional Advancement Office along with the proper form and supporting documentation to process gifts.</w:t>
            </w:r>
          </w:p>
        </w:tc>
      </w:tr>
      <w:tr w:rsidR="00402E04" w:rsidRPr="00C936C8" w14:paraId="6F0AFDD9" w14:textId="77777777" w:rsidTr="00372398">
        <w:trPr>
          <w:trHeight w:val="1521"/>
        </w:trPr>
        <w:tc>
          <w:tcPr>
            <w:tcW w:w="4343" w:type="dxa"/>
          </w:tcPr>
          <w:p w14:paraId="4E14D1E8" w14:textId="263BDFF1" w:rsidR="00402E04" w:rsidRPr="00C936C8" w:rsidRDefault="00402E04" w:rsidP="00402E04">
            <w:pPr>
              <w:spacing w:before="120"/>
              <w:rPr>
                <w:sz w:val="23"/>
                <w:szCs w:val="23"/>
              </w:rPr>
            </w:pPr>
            <w:r w:rsidRPr="00C936C8">
              <w:rPr>
                <w:sz w:val="23"/>
                <w:szCs w:val="23"/>
              </w:rPr>
              <w:t xml:space="preserve">This merchant account is processing online and using </w:t>
            </w:r>
            <w:r w:rsidRPr="00C936C8">
              <w:rPr>
                <w:sz w:val="23"/>
                <w:szCs w:val="23"/>
                <w:highlight w:val="yellow"/>
              </w:rPr>
              <w:t>[insert name of payment gateway provider (e.g. Nelnet, PayPal, Authroize.Net, CyberSource, etc.)]</w:t>
            </w:r>
            <w:r w:rsidRPr="00C936C8">
              <w:rPr>
                <w:sz w:val="23"/>
                <w:szCs w:val="23"/>
              </w:rPr>
              <w:t xml:space="preserve"> as the payment gateway provider.</w:t>
            </w:r>
          </w:p>
        </w:tc>
        <w:tc>
          <w:tcPr>
            <w:tcW w:w="2250" w:type="dxa"/>
          </w:tcPr>
          <w:p w14:paraId="0FC58534" w14:textId="2063BAC1" w:rsidR="00402E04" w:rsidRPr="009927F6" w:rsidRDefault="00402E04" w:rsidP="00402E04">
            <w:pPr>
              <w:spacing w:before="120"/>
              <w:rPr>
                <w:sz w:val="23"/>
                <w:szCs w:val="23"/>
                <w:highlight w:val="yellow"/>
              </w:rPr>
            </w:pPr>
            <w:r w:rsidRPr="009927F6">
              <w:rPr>
                <w:sz w:val="23"/>
                <w:szCs w:val="23"/>
                <w:highlight w:val="yellow"/>
              </w:rPr>
              <w:t>Merchant Contact</w:t>
            </w:r>
          </w:p>
        </w:tc>
        <w:tc>
          <w:tcPr>
            <w:tcW w:w="4500" w:type="dxa"/>
          </w:tcPr>
          <w:p w14:paraId="2793E027" w14:textId="77A9D8FA" w:rsidR="00402E04" w:rsidRPr="006704DF" w:rsidRDefault="00402E04" w:rsidP="00372398">
            <w:pPr>
              <w:spacing w:before="120"/>
              <w:rPr>
                <w:strike/>
                <w:sz w:val="23"/>
                <w:szCs w:val="23"/>
              </w:rPr>
            </w:pPr>
            <w:r w:rsidRPr="006704DF">
              <w:rPr>
                <w:sz w:val="23"/>
                <w:szCs w:val="23"/>
              </w:rPr>
              <w:t>The merchant must</w:t>
            </w:r>
            <w:r w:rsidR="007410F8" w:rsidRPr="006704DF">
              <w:rPr>
                <w:sz w:val="23"/>
                <w:szCs w:val="23"/>
              </w:rPr>
              <w:t xml:space="preserve"> update Treasurer’s Office – Merchant Services if there is a change in the payment gateway provider.</w:t>
            </w:r>
          </w:p>
        </w:tc>
      </w:tr>
      <w:tr w:rsidR="00402E04" w:rsidRPr="00C936C8" w14:paraId="41517118" w14:textId="77777777" w:rsidTr="009108FE">
        <w:trPr>
          <w:trHeight w:val="1343"/>
        </w:trPr>
        <w:tc>
          <w:tcPr>
            <w:tcW w:w="4343" w:type="dxa"/>
          </w:tcPr>
          <w:p w14:paraId="2212C325" w14:textId="77777777" w:rsidR="00402E04" w:rsidRPr="00C936C8" w:rsidRDefault="00402E04" w:rsidP="00402E04">
            <w:pPr>
              <w:spacing w:before="120"/>
              <w:rPr>
                <w:sz w:val="23"/>
                <w:szCs w:val="23"/>
              </w:rPr>
            </w:pPr>
            <w:r w:rsidRPr="00C936C8">
              <w:rPr>
                <w:sz w:val="23"/>
                <w:szCs w:val="23"/>
              </w:rPr>
              <w:t xml:space="preserve">Only the following positions/individuals have access to information (e.g. reports) containing cardholder data.  </w:t>
            </w:r>
          </w:p>
          <w:p w14:paraId="44D5371C" w14:textId="77777777" w:rsidR="00402E04" w:rsidRPr="00C936C8" w:rsidRDefault="00402E04" w:rsidP="00402E04">
            <w:pPr>
              <w:spacing w:before="120"/>
              <w:rPr>
                <w:color w:val="FF0000"/>
                <w:sz w:val="23"/>
                <w:szCs w:val="23"/>
              </w:rPr>
            </w:pPr>
          </w:p>
        </w:tc>
        <w:tc>
          <w:tcPr>
            <w:tcW w:w="2250" w:type="dxa"/>
          </w:tcPr>
          <w:p w14:paraId="42B010C0" w14:textId="77777777" w:rsidR="00402E04" w:rsidRPr="009927F6" w:rsidRDefault="00402E04" w:rsidP="00402E04">
            <w:pPr>
              <w:spacing w:before="120"/>
              <w:rPr>
                <w:sz w:val="23"/>
                <w:szCs w:val="23"/>
                <w:highlight w:val="yellow"/>
              </w:rPr>
            </w:pPr>
            <w:r w:rsidRPr="009927F6">
              <w:rPr>
                <w:sz w:val="23"/>
                <w:szCs w:val="23"/>
                <w:highlight w:val="yellow"/>
              </w:rPr>
              <w:t>[insert appropriate person(s)/position(s)]</w:t>
            </w:r>
          </w:p>
        </w:tc>
        <w:tc>
          <w:tcPr>
            <w:tcW w:w="4500" w:type="dxa"/>
          </w:tcPr>
          <w:p w14:paraId="1320302A" w14:textId="10E9DBF6" w:rsidR="00402E04" w:rsidRDefault="00402E04" w:rsidP="00402E04">
            <w:pPr>
              <w:spacing w:before="120"/>
              <w:rPr>
                <w:sz w:val="23"/>
                <w:szCs w:val="23"/>
              </w:rPr>
            </w:pPr>
            <w:r w:rsidRPr="00C936C8">
              <w:rPr>
                <w:sz w:val="23"/>
                <w:szCs w:val="23"/>
              </w:rPr>
              <w:t>Credit card and personal information should be safeguarded in a manner consistent with PCI</w:t>
            </w:r>
            <w:r w:rsidRPr="00402E04">
              <w:rPr>
                <w:sz w:val="23"/>
                <w:szCs w:val="23"/>
              </w:rPr>
              <w:t xml:space="preserve"> and U-M standards. </w:t>
            </w:r>
            <w:r w:rsidRPr="00C936C8">
              <w:rPr>
                <w:sz w:val="23"/>
                <w:szCs w:val="23"/>
              </w:rPr>
              <w:t xml:space="preserve">All reports provided by the payment gateway provider should have the credit card number properly truncated (i.e. last four digits).  </w:t>
            </w:r>
          </w:p>
          <w:p w14:paraId="71360B03" w14:textId="7F9F8686" w:rsidR="00402E04" w:rsidRPr="00372398" w:rsidRDefault="00402E04" w:rsidP="00402E04">
            <w:pPr>
              <w:spacing w:before="120"/>
              <w:rPr>
                <w:sz w:val="23"/>
                <w:szCs w:val="23"/>
              </w:rPr>
            </w:pPr>
            <w:r w:rsidRPr="00520377">
              <w:rPr>
                <w:b/>
                <w:bCs/>
                <w:i/>
                <w:iCs/>
                <w:sz w:val="23"/>
                <w:szCs w:val="23"/>
              </w:rPr>
              <w:t>NOTE:</w:t>
            </w:r>
            <w:r w:rsidRPr="00520377">
              <w:rPr>
                <w:i/>
                <w:iCs/>
                <w:sz w:val="23"/>
                <w:szCs w:val="23"/>
              </w:rPr>
              <w:t xml:space="preserve"> It is against university policy to store more than the last four digits of any credit card number.</w:t>
            </w:r>
            <w:r w:rsidRPr="00C936C8">
              <w:rPr>
                <w:sz w:val="23"/>
                <w:szCs w:val="23"/>
              </w:rPr>
              <w:t xml:space="preserve"> </w:t>
            </w:r>
          </w:p>
        </w:tc>
      </w:tr>
      <w:tr w:rsidR="00402E04" w:rsidRPr="00C936C8" w14:paraId="3C755516" w14:textId="77777777" w:rsidTr="00C62DD2">
        <w:trPr>
          <w:trHeight w:val="1672"/>
        </w:trPr>
        <w:tc>
          <w:tcPr>
            <w:tcW w:w="4343" w:type="dxa"/>
          </w:tcPr>
          <w:p w14:paraId="30A230B0" w14:textId="40B3FF45" w:rsidR="00402E04" w:rsidRDefault="00402E04" w:rsidP="00402E04">
            <w:pPr>
              <w:spacing w:before="120"/>
              <w:rPr>
                <w:sz w:val="23"/>
                <w:szCs w:val="23"/>
              </w:rPr>
            </w:pPr>
            <w:r w:rsidRPr="00C936C8">
              <w:rPr>
                <w:sz w:val="23"/>
                <w:szCs w:val="23"/>
              </w:rPr>
              <w:t xml:space="preserve">Obtain approval by a </w:t>
            </w:r>
            <w:hyperlink r:id="rId15" w:history="1">
              <w:r w:rsidR="00552867" w:rsidRPr="00B4167D">
                <w:rPr>
                  <w:rStyle w:val="Hyperlink"/>
                  <w:sz w:val="23"/>
                  <w:szCs w:val="23"/>
                </w:rPr>
                <w:t>Higher Administrative Authority</w:t>
              </w:r>
            </w:hyperlink>
            <w:r w:rsidRPr="00C936C8">
              <w:rPr>
                <w:sz w:val="23"/>
                <w:szCs w:val="23"/>
              </w:rPr>
              <w:t xml:space="preserve"> for all refunds.  </w:t>
            </w:r>
          </w:p>
          <w:p w14:paraId="6C6C7B0F" w14:textId="757F2026" w:rsidR="00402E04" w:rsidRPr="00C936C8" w:rsidRDefault="00402E04" w:rsidP="00402E04">
            <w:pPr>
              <w:spacing w:before="120"/>
              <w:rPr>
                <w:color w:val="FF0000"/>
                <w:sz w:val="23"/>
                <w:szCs w:val="23"/>
              </w:rPr>
            </w:pPr>
          </w:p>
        </w:tc>
        <w:tc>
          <w:tcPr>
            <w:tcW w:w="2250" w:type="dxa"/>
          </w:tcPr>
          <w:p w14:paraId="18B9EA62" w14:textId="75A342E5" w:rsidR="00402E04" w:rsidRPr="009927F6" w:rsidRDefault="00402E04" w:rsidP="00402E04">
            <w:pPr>
              <w:spacing w:before="120"/>
              <w:rPr>
                <w:sz w:val="23"/>
                <w:szCs w:val="23"/>
                <w:highlight w:val="yellow"/>
              </w:rPr>
            </w:pPr>
            <w:r w:rsidRPr="009927F6">
              <w:rPr>
                <w:sz w:val="23"/>
                <w:szCs w:val="23"/>
                <w:highlight w:val="yellow"/>
              </w:rPr>
              <w:t>[insert appropriate person(s)/position(s)]</w:t>
            </w:r>
            <w:r w:rsidRPr="009927F6">
              <w:rPr>
                <w:sz w:val="23"/>
                <w:szCs w:val="23"/>
              </w:rPr>
              <w:t xml:space="preserve"> A/R Clerk, Cashier, etc.</w:t>
            </w:r>
          </w:p>
        </w:tc>
        <w:tc>
          <w:tcPr>
            <w:tcW w:w="4500" w:type="dxa"/>
          </w:tcPr>
          <w:p w14:paraId="48F364F8" w14:textId="77777777" w:rsidR="00402E04" w:rsidRPr="00C936C8" w:rsidRDefault="00402E04" w:rsidP="00402E04">
            <w:pPr>
              <w:spacing w:before="120"/>
              <w:rPr>
                <w:sz w:val="23"/>
                <w:szCs w:val="23"/>
              </w:rPr>
            </w:pPr>
            <w:r w:rsidRPr="00C936C8">
              <w:rPr>
                <w:sz w:val="23"/>
                <w:szCs w:val="23"/>
              </w:rPr>
              <w:t>All payment gateway providers should have controls in place to trace a refund to an individual. Additionally, it should limit a refund to no more than the amount of the original transaction.</w:t>
            </w:r>
          </w:p>
        </w:tc>
      </w:tr>
      <w:tr w:rsidR="00402E04" w:rsidRPr="00C936C8" w14:paraId="2C5D8C36" w14:textId="77777777" w:rsidTr="00402E04">
        <w:trPr>
          <w:trHeight w:val="1528"/>
        </w:trPr>
        <w:tc>
          <w:tcPr>
            <w:tcW w:w="4343" w:type="dxa"/>
          </w:tcPr>
          <w:p w14:paraId="54BF91C0" w14:textId="77777777" w:rsidR="00402E04" w:rsidRPr="006704DF" w:rsidRDefault="00402E04" w:rsidP="00402E04">
            <w:pPr>
              <w:spacing w:before="120"/>
              <w:rPr>
                <w:sz w:val="23"/>
                <w:szCs w:val="23"/>
              </w:rPr>
            </w:pPr>
            <w:r w:rsidRPr="006704DF">
              <w:rPr>
                <w:sz w:val="23"/>
                <w:szCs w:val="23"/>
              </w:rPr>
              <w:t>Verify all refunds issued are valid and have been approved and proper evidence is maintained.</w:t>
            </w:r>
          </w:p>
          <w:p w14:paraId="4B97CE49" w14:textId="46A06807" w:rsidR="00D830E0" w:rsidRPr="006704DF" w:rsidRDefault="00D830E0" w:rsidP="00402E04">
            <w:pPr>
              <w:spacing w:before="120"/>
              <w:rPr>
                <w:sz w:val="23"/>
                <w:szCs w:val="23"/>
              </w:rPr>
            </w:pPr>
          </w:p>
        </w:tc>
        <w:tc>
          <w:tcPr>
            <w:tcW w:w="2250" w:type="dxa"/>
          </w:tcPr>
          <w:p w14:paraId="19D191E6" w14:textId="0452D8C9" w:rsidR="00402E04" w:rsidRPr="009927F6" w:rsidRDefault="00402E04" w:rsidP="00402E04">
            <w:pPr>
              <w:spacing w:before="120"/>
              <w:rPr>
                <w:sz w:val="23"/>
                <w:szCs w:val="23"/>
                <w:highlight w:val="yellow"/>
              </w:rPr>
            </w:pPr>
            <w:r w:rsidRPr="009927F6">
              <w:rPr>
                <w:sz w:val="23"/>
                <w:szCs w:val="23"/>
                <w:highlight w:val="yellow"/>
              </w:rPr>
              <w:t>[insert appropriate person(s)/position(s)]</w:t>
            </w:r>
            <w:r w:rsidRPr="009927F6">
              <w:rPr>
                <w:sz w:val="23"/>
                <w:szCs w:val="23"/>
              </w:rPr>
              <w:t xml:space="preserve"> Supervisor, Senior Manager, etc.</w:t>
            </w:r>
          </w:p>
        </w:tc>
        <w:tc>
          <w:tcPr>
            <w:tcW w:w="4500" w:type="dxa"/>
          </w:tcPr>
          <w:p w14:paraId="17D6F40E" w14:textId="7222EAD1" w:rsidR="00402E04" w:rsidRPr="006704DF" w:rsidRDefault="004C5B74" w:rsidP="004C5B74">
            <w:pPr>
              <w:spacing w:before="120"/>
              <w:rPr>
                <w:sz w:val="23"/>
                <w:szCs w:val="23"/>
              </w:rPr>
            </w:pPr>
            <w:r w:rsidRPr="006704DF">
              <w:rPr>
                <w:sz w:val="23"/>
                <w:szCs w:val="23"/>
              </w:rPr>
              <w:t>Person approving refunds should not be the person processing refunds.</w:t>
            </w:r>
          </w:p>
        </w:tc>
      </w:tr>
      <w:tr w:rsidR="00402E04" w:rsidRPr="00C936C8" w14:paraId="140529AC" w14:textId="77777777" w:rsidTr="00B4167D">
        <w:trPr>
          <w:trHeight w:val="945"/>
        </w:trPr>
        <w:tc>
          <w:tcPr>
            <w:tcW w:w="4343" w:type="dxa"/>
          </w:tcPr>
          <w:p w14:paraId="11661B72" w14:textId="77777777" w:rsidR="00402E04" w:rsidRDefault="00402E04" w:rsidP="00402E04">
            <w:pPr>
              <w:spacing w:before="120"/>
              <w:rPr>
                <w:sz w:val="23"/>
                <w:szCs w:val="23"/>
              </w:rPr>
            </w:pPr>
            <w:r w:rsidRPr="00C936C8">
              <w:rPr>
                <w:sz w:val="23"/>
                <w:szCs w:val="23"/>
              </w:rPr>
              <w:t>Compare the amount refunded to the original sales transaction to ensure the amount refunded equals the amount of the original transaction.</w:t>
            </w:r>
          </w:p>
          <w:p w14:paraId="1BA61B7A" w14:textId="77777777" w:rsidR="00DC69ED" w:rsidRDefault="00DC69ED" w:rsidP="00385966">
            <w:pPr>
              <w:spacing w:before="120"/>
              <w:rPr>
                <w:i/>
                <w:iCs/>
                <w:color w:val="FF0000"/>
                <w:sz w:val="23"/>
                <w:szCs w:val="23"/>
              </w:rPr>
            </w:pPr>
          </w:p>
          <w:p w14:paraId="7C4E0268" w14:textId="128C57F3" w:rsidR="00B979EB" w:rsidRPr="00C936C8" w:rsidRDefault="00B979EB" w:rsidP="00385966">
            <w:pPr>
              <w:spacing w:before="120"/>
              <w:rPr>
                <w:sz w:val="23"/>
                <w:szCs w:val="23"/>
              </w:rPr>
            </w:pPr>
          </w:p>
        </w:tc>
        <w:tc>
          <w:tcPr>
            <w:tcW w:w="2250" w:type="dxa"/>
          </w:tcPr>
          <w:p w14:paraId="57BF52AE" w14:textId="77777777" w:rsidR="00402E04" w:rsidRPr="009927F6" w:rsidRDefault="00402E04" w:rsidP="00402E04">
            <w:pPr>
              <w:spacing w:before="120"/>
              <w:rPr>
                <w:sz w:val="23"/>
                <w:szCs w:val="23"/>
                <w:highlight w:val="yellow"/>
              </w:rPr>
            </w:pPr>
            <w:r w:rsidRPr="009927F6">
              <w:rPr>
                <w:sz w:val="23"/>
                <w:szCs w:val="23"/>
                <w:highlight w:val="yellow"/>
              </w:rPr>
              <w:lastRenderedPageBreak/>
              <w:t>[insert appropriate person(s)/position(s)]</w:t>
            </w:r>
            <w:r w:rsidRPr="009927F6">
              <w:rPr>
                <w:sz w:val="23"/>
                <w:szCs w:val="23"/>
              </w:rPr>
              <w:t xml:space="preserve"> A/R Clerk, Cashier, etc.</w:t>
            </w:r>
          </w:p>
        </w:tc>
        <w:tc>
          <w:tcPr>
            <w:tcW w:w="4500" w:type="dxa"/>
          </w:tcPr>
          <w:p w14:paraId="6977811E" w14:textId="416B42D1" w:rsidR="00C50E19" w:rsidRPr="00C50E19" w:rsidRDefault="00C50E19" w:rsidP="00C50E19">
            <w:pPr>
              <w:spacing w:before="120"/>
              <w:rPr>
                <w:i/>
                <w:iCs/>
                <w:sz w:val="23"/>
                <w:szCs w:val="23"/>
              </w:rPr>
            </w:pPr>
            <w:r w:rsidRPr="00C50E19">
              <w:rPr>
                <w:b/>
                <w:bCs/>
                <w:i/>
                <w:iCs/>
                <w:sz w:val="23"/>
                <w:szCs w:val="23"/>
              </w:rPr>
              <w:t>NOTE ON REFUNDS:</w:t>
            </w:r>
            <w:r w:rsidRPr="00C50E19">
              <w:rPr>
                <w:i/>
                <w:iCs/>
                <w:sz w:val="23"/>
                <w:szCs w:val="23"/>
              </w:rPr>
              <w:t xml:space="preserve"> If the original credit card is no longer available (e.g., gift card, account closed), work with SSC's AP to have a check issued.</w:t>
            </w:r>
          </w:p>
          <w:p w14:paraId="61D3C3A3" w14:textId="4AEF35A6" w:rsidR="007410F8" w:rsidRPr="00372398" w:rsidRDefault="00B4167D" w:rsidP="00402E04">
            <w:pPr>
              <w:spacing w:before="120"/>
              <w:rPr>
                <w:color w:val="00B050"/>
                <w:sz w:val="23"/>
                <w:szCs w:val="23"/>
              </w:rPr>
            </w:pPr>
            <w:r w:rsidRPr="006704DF">
              <w:rPr>
                <w:sz w:val="23"/>
                <w:szCs w:val="23"/>
              </w:rPr>
              <w:lastRenderedPageBreak/>
              <w:t xml:space="preserve">See </w:t>
            </w:r>
            <w:hyperlink r:id="rId16" w:history="1">
              <w:r w:rsidRPr="00C50E19">
                <w:rPr>
                  <w:rStyle w:val="Hyperlink"/>
                  <w:sz w:val="23"/>
                  <w:szCs w:val="23"/>
                </w:rPr>
                <w:t>Treasurer's Office - Merchant Services Return / Refund Policies</w:t>
              </w:r>
            </w:hyperlink>
            <w:r w:rsidRPr="006704DF">
              <w:rPr>
                <w:sz w:val="23"/>
                <w:szCs w:val="23"/>
              </w:rPr>
              <w:t xml:space="preserve"> for more information.</w:t>
            </w:r>
          </w:p>
        </w:tc>
      </w:tr>
      <w:tr w:rsidR="00402E04" w:rsidRPr="00C936C8" w14:paraId="23BBE053" w14:textId="77777777" w:rsidTr="009108FE">
        <w:trPr>
          <w:trHeight w:val="512"/>
        </w:trPr>
        <w:tc>
          <w:tcPr>
            <w:tcW w:w="4343" w:type="dxa"/>
          </w:tcPr>
          <w:p w14:paraId="251C5CB7" w14:textId="556D81F2" w:rsidR="00402E04" w:rsidRPr="00C936C8" w:rsidRDefault="00402E04" w:rsidP="00402E04">
            <w:pPr>
              <w:spacing w:before="120"/>
              <w:rPr>
                <w:b/>
                <w:sz w:val="23"/>
                <w:szCs w:val="23"/>
              </w:rPr>
            </w:pPr>
            <w:r w:rsidRPr="00C936C8">
              <w:rPr>
                <w:b/>
                <w:sz w:val="23"/>
                <w:szCs w:val="23"/>
              </w:rPr>
              <w:lastRenderedPageBreak/>
              <w:t>BATCHING/SETTLEMENT</w:t>
            </w:r>
          </w:p>
        </w:tc>
        <w:tc>
          <w:tcPr>
            <w:tcW w:w="2250" w:type="dxa"/>
          </w:tcPr>
          <w:p w14:paraId="4C1D98EB" w14:textId="77777777" w:rsidR="00402E04" w:rsidRPr="009927F6" w:rsidRDefault="00402E04" w:rsidP="00402E04">
            <w:pPr>
              <w:spacing w:before="120"/>
              <w:rPr>
                <w:sz w:val="23"/>
                <w:szCs w:val="23"/>
              </w:rPr>
            </w:pPr>
          </w:p>
        </w:tc>
        <w:tc>
          <w:tcPr>
            <w:tcW w:w="4500" w:type="dxa"/>
          </w:tcPr>
          <w:p w14:paraId="2680514E" w14:textId="77777777" w:rsidR="00402E04" w:rsidRPr="00C936C8" w:rsidRDefault="00402E04" w:rsidP="00402E04">
            <w:pPr>
              <w:spacing w:before="120"/>
              <w:rPr>
                <w:i/>
                <w:sz w:val="23"/>
                <w:szCs w:val="23"/>
              </w:rPr>
            </w:pPr>
          </w:p>
        </w:tc>
      </w:tr>
      <w:tr w:rsidR="00402E04" w:rsidRPr="00C936C8" w14:paraId="3BBB9DE5" w14:textId="77777777" w:rsidTr="009108FE">
        <w:trPr>
          <w:trHeight w:val="1667"/>
        </w:trPr>
        <w:tc>
          <w:tcPr>
            <w:tcW w:w="4343" w:type="dxa"/>
          </w:tcPr>
          <w:p w14:paraId="53FA0EB2" w14:textId="34565E31" w:rsidR="00402E04" w:rsidRPr="00402E04" w:rsidRDefault="00402E04" w:rsidP="00402E04">
            <w:pPr>
              <w:spacing w:before="120"/>
              <w:rPr>
                <w:sz w:val="23"/>
                <w:szCs w:val="23"/>
              </w:rPr>
            </w:pPr>
            <w:r w:rsidRPr="00C936C8">
              <w:rPr>
                <w:sz w:val="23"/>
                <w:szCs w:val="23"/>
              </w:rPr>
              <w:t xml:space="preserve">Use the reporting tools from </w:t>
            </w:r>
            <w:r>
              <w:rPr>
                <w:sz w:val="23"/>
                <w:szCs w:val="23"/>
              </w:rPr>
              <w:t xml:space="preserve">the </w:t>
            </w:r>
            <w:r w:rsidRPr="00C936C8">
              <w:rPr>
                <w:sz w:val="23"/>
                <w:szCs w:val="23"/>
              </w:rPr>
              <w:t>payment gateway provider to ensure all t</w:t>
            </w:r>
            <w:r w:rsidRPr="00402E04">
              <w:rPr>
                <w:sz w:val="23"/>
                <w:szCs w:val="23"/>
              </w:rPr>
              <w:t>ransactions have correctly batched the business day following batching.</w:t>
            </w:r>
          </w:p>
          <w:p w14:paraId="79999276" w14:textId="28461DC2" w:rsidR="00402E04" w:rsidRPr="00C936C8" w:rsidRDefault="00402E04" w:rsidP="00402E04">
            <w:pPr>
              <w:spacing w:before="120"/>
              <w:rPr>
                <w:sz w:val="23"/>
                <w:szCs w:val="23"/>
              </w:rPr>
            </w:pPr>
            <w:r w:rsidRPr="00402E04">
              <w:rPr>
                <w:sz w:val="23"/>
                <w:szCs w:val="23"/>
              </w:rPr>
              <w:t>This can be done by comparing batch records to the point of sale/inventory records/expected amounts. Resolve discrepancies on a timely basis.</w:t>
            </w:r>
          </w:p>
        </w:tc>
        <w:tc>
          <w:tcPr>
            <w:tcW w:w="2250" w:type="dxa"/>
          </w:tcPr>
          <w:p w14:paraId="1394AF8E" w14:textId="4DCDACD2" w:rsidR="00402E04" w:rsidRPr="009927F6" w:rsidRDefault="00402E04" w:rsidP="00402E04">
            <w:pPr>
              <w:spacing w:before="120"/>
              <w:rPr>
                <w:sz w:val="23"/>
                <w:szCs w:val="23"/>
              </w:rPr>
            </w:pPr>
            <w:r w:rsidRPr="009927F6">
              <w:rPr>
                <w:sz w:val="23"/>
                <w:szCs w:val="23"/>
                <w:highlight w:val="yellow"/>
              </w:rPr>
              <w:t>[insert appropriate person(s)/position(s)]</w:t>
            </w:r>
            <w:r w:rsidRPr="009927F6">
              <w:rPr>
                <w:sz w:val="23"/>
                <w:szCs w:val="23"/>
              </w:rPr>
              <w:t xml:space="preserve"> A/R Clerk, Cashier, etc.</w:t>
            </w:r>
          </w:p>
        </w:tc>
        <w:tc>
          <w:tcPr>
            <w:tcW w:w="4500" w:type="dxa"/>
          </w:tcPr>
          <w:p w14:paraId="5153D3B6" w14:textId="295B1369" w:rsidR="00402E04" w:rsidRDefault="00402E04" w:rsidP="00402E04">
            <w:pPr>
              <w:spacing w:before="120"/>
              <w:rPr>
                <w:sz w:val="23"/>
                <w:szCs w:val="23"/>
              </w:rPr>
            </w:pPr>
            <w:r w:rsidRPr="00C936C8">
              <w:rPr>
                <w:sz w:val="23"/>
                <w:szCs w:val="23"/>
              </w:rPr>
              <w:t xml:space="preserve">Online merchants should be set up to </w:t>
            </w:r>
            <w:r>
              <w:rPr>
                <w:b/>
                <w:sz w:val="23"/>
                <w:szCs w:val="23"/>
                <w:u w:val="single"/>
              </w:rPr>
              <w:t>auto-batch</w:t>
            </w:r>
            <w:r w:rsidRPr="00C936C8">
              <w:rPr>
                <w:sz w:val="23"/>
                <w:szCs w:val="23"/>
              </w:rPr>
              <w:t xml:space="preserve"> daily and should not have to batch out manually. If you are not set up to auto</w:t>
            </w:r>
            <w:r w:rsidR="00724620">
              <w:rPr>
                <w:sz w:val="23"/>
                <w:szCs w:val="23"/>
              </w:rPr>
              <w:t>-</w:t>
            </w:r>
            <w:r w:rsidRPr="00C936C8">
              <w:rPr>
                <w:sz w:val="23"/>
                <w:szCs w:val="23"/>
              </w:rPr>
              <w:t>batch, contact your payment gateway provider.</w:t>
            </w:r>
          </w:p>
          <w:p w14:paraId="183B7393" w14:textId="77777777" w:rsidR="00402E04" w:rsidRDefault="00402E04" w:rsidP="00402E04">
            <w:pPr>
              <w:spacing w:before="120"/>
              <w:rPr>
                <w:sz w:val="23"/>
                <w:szCs w:val="23"/>
              </w:rPr>
            </w:pPr>
          </w:p>
          <w:p w14:paraId="4A1FA9A3" w14:textId="22769A2B" w:rsidR="00402E04" w:rsidRPr="00C936C8" w:rsidRDefault="00402E04" w:rsidP="00402E04">
            <w:pPr>
              <w:spacing w:before="120"/>
              <w:rPr>
                <w:sz w:val="23"/>
                <w:szCs w:val="23"/>
              </w:rPr>
            </w:pPr>
          </w:p>
        </w:tc>
      </w:tr>
      <w:tr w:rsidR="00402E04" w:rsidRPr="00C936C8" w14:paraId="5AC66763" w14:textId="77777777" w:rsidTr="007C31F5">
        <w:trPr>
          <w:trHeight w:val="1395"/>
        </w:trPr>
        <w:tc>
          <w:tcPr>
            <w:tcW w:w="4343" w:type="dxa"/>
          </w:tcPr>
          <w:p w14:paraId="27A51F34" w14:textId="1A746AB5" w:rsidR="00402E04" w:rsidRPr="00C936C8" w:rsidRDefault="00402E04" w:rsidP="00402E04">
            <w:pPr>
              <w:spacing w:before="120"/>
              <w:rPr>
                <w:sz w:val="23"/>
                <w:szCs w:val="23"/>
              </w:rPr>
            </w:pPr>
            <w:r w:rsidRPr="00C936C8">
              <w:rPr>
                <w:sz w:val="23"/>
                <w:szCs w:val="23"/>
              </w:rPr>
              <w:t xml:space="preserve">Verify all refunds issued are valid and have been approved </w:t>
            </w:r>
            <w:r>
              <w:rPr>
                <w:sz w:val="23"/>
                <w:szCs w:val="23"/>
              </w:rPr>
              <w:t xml:space="preserve">by </w:t>
            </w:r>
            <w:r w:rsidRPr="00C936C8">
              <w:rPr>
                <w:sz w:val="23"/>
                <w:szCs w:val="23"/>
                <w:highlight w:val="yellow"/>
              </w:rPr>
              <w:t>[insert appropriate person(s)/position(s)]</w:t>
            </w:r>
            <w:r>
              <w:rPr>
                <w:sz w:val="23"/>
                <w:szCs w:val="23"/>
              </w:rPr>
              <w:t xml:space="preserve"> </w:t>
            </w:r>
            <w:r w:rsidRPr="00C936C8">
              <w:rPr>
                <w:sz w:val="23"/>
                <w:szCs w:val="23"/>
              </w:rPr>
              <w:t>and proper evidence is maintained.</w:t>
            </w:r>
          </w:p>
        </w:tc>
        <w:tc>
          <w:tcPr>
            <w:tcW w:w="2250" w:type="dxa"/>
          </w:tcPr>
          <w:p w14:paraId="04AACC89" w14:textId="19B490F4" w:rsidR="00402E04" w:rsidRPr="009927F6" w:rsidRDefault="00402E04" w:rsidP="00402E04">
            <w:pPr>
              <w:spacing w:before="120"/>
              <w:rPr>
                <w:sz w:val="23"/>
                <w:szCs w:val="23"/>
              </w:rPr>
            </w:pPr>
            <w:r w:rsidRPr="009927F6">
              <w:rPr>
                <w:sz w:val="23"/>
                <w:szCs w:val="23"/>
                <w:highlight w:val="yellow"/>
              </w:rPr>
              <w:t>[insert appropriate person(s)/position(s)]</w:t>
            </w:r>
            <w:r w:rsidRPr="009927F6">
              <w:rPr>
                <w:sz w:val="23"/>
                <w:szCs w:val="23"/>
              </w:rPr>
              <w:t xml:space="preserve"> A/R Clerk, Cashier, etc.</w:t>
            </w:r>
          </w:p>
        </w:tc>
        <w:tc>
          <w:tcPr>
            <w:tcW w:w="4500" w:type="dxa"/>
          </w:tcPr>
          <w:p w14:paraId="2775518D" w14:textId="77777777" w:rsidR="00402E04" w:rsidRPr="00C936C8" w:rsidRDefault="00402E04" w:rsidP="00402E04">
            <w:pPr>
              <w:spacing w:before="120"/>
              <w:rPr>
                <w:sz w:val="23"/>
                <w:szCs w:val="23"/>
              </w:rPr>
            </w:pPr>
            <w:r w:rsidRPr="00C936C8">
              <w:rPr>
                <w:sz w:val="23"/>
                <w:szCs w:val="23"/>
              </w:rPr>
              <w:t>Person approving refunds should not be processing refunds.</w:t>
            </w:r>
          </w:p>
        </w:tc>
      </w:tr>
      <w:tr w:rsidR="00402E04" w:rsidRPr="00C936C8" w14:paraId="7C12B7BA" w14:textId="77777777" w:rsidTr="009108FE">
        <w:trPr>
          <w:trHeight w:val="1175"/>
        </w:trPr>
        <w:tc>
          <w:tcPr>
            <w:tcW w:w="4343" w:type="dxa"/>
          </w:tcPr>
          <w:p w14:paraId="09428627" w14:textId="2D92E88C" w:rsidR="00402E04" w:rsidRPr="006704DF" w:rsidRDefault="00402E04" w:rsidP="00402E04">
            <w:pPr>
              <w:spacing w:before="120"/>
              <w:rPr>
                <w:sz w:val="23"/>
                <w:szCs w:val="23"/>
              </w:rPr>
            </w:pPr>
            <w:r w:rsidRPr="006704DF">
              <w:rPr>
                <w:sz w:val="23"/>
                <w:szCs w:val="23"/>
              </w:rPr>
              <w:t xml:space="preserve">Complete the PCI self-assessment questionnaire </w:t>
            </w:r>
            <w:r w:rsidR="00055C7F" w:rsidRPr="006704DF">
              <w:rPr>
                <w:sz w:val="23"/>
                <w:szCs w:val="23"/>
              </w:rPr>
              <w:t xml:space="preserve">(SAQ) </w:t>
            </w:r>
            <w:r w:rsidRPr="006704DF">
              <w:rPr>
                <w:sz w:val="23"/>
                <w:szCs w:val="23"/>
              </w:rPr>
              <w:t xml:space="preserve">annually for each merchant account prior to the expiration date using the online </w:t>
            </w:r>
            <w:r w:rsidR="00055C7F" w:rsidRPr="006704DF">
              <w:rPr>
                <w:sz w:val="23"/>
                <w:szCs w:val="23"/>
              </w:rPr>
              <w:t>portal linked in notification emails.</w:t>
            </w:r>
          </w:p>
        </w:tc>
        <w:tc>
          <w:tcPr>
            <w:tcW w:w="2250" w:type="dxa"/>
          </w:tcPr>
          <w:p w14:paraId="58212F27" w14:textId="3DF3E686" w:rsidR="00402E04" w:rsidRPr="009927F6" w:rsidRDefault="00402E04" w:rsidP="00402E04">
            <w:pPr>
              <w:spacing w:before="120"/>
              <w:rPr>
                <w:sz w:val="23"/>
                <w:szCs w:val="23"/>
                <w:highlight w:val="yellow"/>
              </w:rPr>
            </w:pPr>
            <w:r w:rsidRPr="009927F6">
              <w:rPr>
                <w:sz w:val="23"/>
                <w:szCs w:val="23"/>
                <w:highlight w:val="yellow"/>
              </w:rPr>
              <w:t>Merchant Contact</w:t>
            </w:r>
          </w:p>
        </w:tc>
        <w:tc>
          <w:tcPr>
            <w:tcW w:w="4500" w:type="dxa"/>
          </w:tcPr>
          <w:p w14:paraId="0C1AD2B9" w14:textId="0A742F93" w:rsidR="00402E04" w:rsidRPr="004723F0" w:rsidRDefault="00C60301" w:rsidP="00402E04">
            <w:pPr>
              <w:spacing w:before="120"/>
              <w:rPr>
                <w:color w:val="00B050"/>
                <w:sz w:val="23"/>
                <w:szCs w:val="23"/>
              </w:rPr>
            </w:pPr>
            <w:r w:rsidRPr="00436A58">
              <w:rPr>
                <w:sz w:val="23"/>
                <w:szCs w:val="23"/>
              </w:rPr>
              <w:t xml:space="preserve">See </w:t>
            </w:r>
            <w:hyperlink r:id="rId17" w:history="1">
              <w:r w:rsidRPr="004C5B74">
                <w:rPr>
                  <w:rStyle w:val="Hyperlink"/>
                  <w:sz w:val="23"/>
                  <w:szCs w:val="23"/>
                </w:rPr>
                <w:t>PCI Resources</w:t>
              </w:r>
            </w:hyperlink>
            <w:r w:rsidRPr="00436A58">
              <w:rPr>
                <w:sz w:val="23"/>
                <w:szCs w:val="23"/>
              </w:rPr>
              <w:t xml:space="preserve"> on Treasurer’s Office – </w:t>
            </w:r>
            <w:r w:rsidRPr="004C5B74">
              <w:rPr>
                <w:sz w:val="23"/>
                <w:szCs w:val="23"/>
              </w:rPr>
              <w:t>Merchant Services</w:t>
            </w:r>
            <w:r w:rsidRPr="00436A58">
              <w:rPr>
                <w:sz w:val="23"/>
                <w:szCs w:val="23"/>
              </w:rPr>
              <w:t xml:space="preserve"> website</w:t>
            </w:r>
            <w:r>
              <w:rPr>
                <w:sz w:val="23"/>
                <w:szCs w:val="23"/>
              </w:rPr>
              <w:t xml:space="preserve">. </w:t>
            </w:r>
          </w:p>
        </w:tc>
      </w:tr>
      <w:tr w:rsidR="00402E04" w:rsidRPr="00C936C8" w14:paraId="48AF9948" w14:textId="77777777" w:rsidTr="007C31F5">
        <w:trPr>
          <w:trHeight w:val="675"/>
        </w:trPr>
        <w:tc>
          <w:tcPr>
            <w:tcW w:w="4343" w:type="dxa"/>
          </w:tcPr>
          <w:p w14:paraId="406DBC68" w14:textId="310419B3" w:rsidR="00D830E0" w:rsidRPr="006704DF" w:rsidRDefault="00D830E0" w:rsidP="00402E04">
            <w:pPr>
              <w:spacing w:before="120"/>
              <w:rPr>
                <w:sz w:val="23"/>
                <w:szCs w:val="23"/>
              </w:rPr>
            </w:pPr>
            <w:r w:rsidRPr="006704DF">
              <w:rPr>
                <w:sz w:val="23"/>
                <w:szCs w:val="23"/>
              </w:rPr>
              <w:t>Annually collect applicable PCI documents from supplier(s). Documents include Attestation of Compliance</w:t>
            </w:r>
            <w:r w:rsidR="00055C7F" w:rsidRPr="006704DF">
              <w:rPr>
                <w:sz w:val="23"/>
                <w:szCs w:val="23"/>
              </w:rPr>
              <w:t xml:space="preserve"> (AOC)</w:t>
            </w:r>
            <w:r w:rsidRPr="006704DF">
              <w:rPr>
                <w:sz w:val="23"/>
                <w:szCs w:val="23"/>
              </w:rPr>
              <w:t>/SAQ D - Service Provider, a responsibility matrix and a credit card flow diagram.  Treasurer's Office - Merchant Services seeks copies of these documents each summer. Contact pcicompliance@umich.edu with document questions.  </w:t>
            </w:r>
          </w:p>
          <w:p w14:paraId="4404DAA0" w14:textId="77777777" w:rsidR="00402E04" w:rsidRDefault="009927F6" w:rsidP="00372398">
            <w:pPr>
              <w:spacing w:before="120"/>
              <w:rPr>
                <w:b/>
                <w:bCs/>
                <w:i/>
                <w:iCs/>
                <w:color w:val="00B050"/>
                <w:sz w:val="23"/>
                <w:szCs w:val="23"/>
              </w:rPr>
            </w:pPr>
            <w:r w:rsidRPr="006704DF">
              <w:rPr>
                <w:b/>
                <w:bCs/>
                <w:i/>
                <w:iCs/>
                <w:sz w:val="23"/>
                <w:szCs w:val="23"/>
              </w:rPr>
              <w:t>NOTE: </w:t>
            </w:r>
            <w:r w:rsidRPr="006704DF">
              <w:rPr>
                <w:i/>
                <w:iCs/>
                <w:sz w:val="23"/>
                <w:szCs w:val="23"/>
              </w:rPr>
              <w:t>Treasurer's Office - Merchant Services holds the U-M contracts for the following third-party suppliers: Bluefin, Authorize.net, and Nelnet. Merchants using these suppliers as part of their solution may reach out to pcicompliance@umich.edu to request a copy of the relevant documents, in lieu of contacting the supplier.</w:t>
            </w:r>
          </w:p>
          <w:p w14:paraId="169DE3A6" w14:textId="031D7085" w:rsidR="00372398" w:rsidRPr="00372398" w:rsidRDefault="00372398" w:rsidP="00372398">
            <w:pPr>
              <w:spacing w:before="120"/>
              <w:rPr>
                <w:b/>
                <w:bCs/>
                <w:i/>
                <w:iCs/>
                <w:color w:val="00B050"/>
                <w:sz w:val="23"/>
                <w:szCs w:val="23"/>
              </w:rPr>
            </w:pPr>
          </w:p>
        </w:tc>
        <w:tc>
          <w:tcPr>
            <w:tcW w:w="2250" w:type="dxa"/>
          </w:tcPr>
          <w:p w14:paraId="42330C94" w14:textId="2C1BC74F" w:rsidR="00402E04" w:rsidRPr="009927F6" w:rsidRDefault="00402E04" w:rsidP="00402E04">
            <w:pPr>
              <w:spacing w:before="120"/>
              <w:rPr>
                <w:sz w:val="23"/>
                <w:szCs w:val="23"/>
                <w:highlight w:val="yellow"/>
              </w:rPr>
            </w:pPr>
            <w:r w:rsidRPr="009927F6">
              <w:rPr>
                <w:sz w:val="23"/>
                <w:szCs w:val="23"/>
                <w:highlight w:val="yellow"/>
              </w:rPr>
              <w:t>Merchant Contact</w:t>
            </w:r>
          </w:p>
        </w:tc>
        <w:tc>
          <w:tcPr>
            <w:tcW w:w="4500" w:type="dxa"/>
          </w:tcPr>
          <w:p w14:paraId="3B76693A" w14:textId="2578245B" w:rsidR="00402E04" w:rsidRPr="00C936C8" w:rsidRDefault="00DF55C4" w:rsidP="00402E04">
            <w:pPr>
              <w:spacing w:before="120"/>
              <w:rPr>
                <w:sz w:val="23"/>
                <w:szCs w:val="23"/>
              </w:rPr>
            </w:pPr>
            <w:r w:rsidRPr="006704DF">
              <w:rPr>
                <w:sz w:val="23"/>
                <w:szCs w:val="23"/>
              </w:rPr>
              <w:t xml:space="preserve">The Treasurer’s Office - </w:t>
            </w:r>
            <w:r w:rsidR="00D830E0" w:rsidRPr="006704DF">
              <w:rPr>
                <w:sz w:val="23"/>
                <w:szCs w:val="23"/>
              </w:rPr>
              <w:t>Merchant Services will contact for copies of documents.</w:t>
            </w:r>
          </w:p>
        </w:tc>
      </w:tr>
      <w:tr w:rsidR="001C2844" w:rsidRPr="00C936C8" w14:paraId="785D4DEA" w14:textId="77777777" w:rsidTr="007C31F5">
        <w:trPr>
          <w:trHeight w:val="675"/>
        </w:trPr>
        <w:tc>
          <w:tcPr>
            <w:tcW w:w="4343" w:type="dxa"/>
          </w:tcPr>
          <w:p w14:paraId="71FFA649" w14:textId="77777777" w:rsidR="001C2844" w:rsidRPr="006704DF" w:rsidRDefault="001C2844" w:rsidP="00402E04">
            <w:pPr>
              <w:spacing w:before="120"/>
              <w:rPr>
                <w:sz w:val="23"/>
                <w:szCs w:val="23"/>
              </w:rPr>
            </w:pPr>
            <w:r w:rsidRPr="006704DF">
              <w:rPr>
                <w:sz w:val="23"/>
                <w:szCs w:val="23"/>
              </w:rPr>
              <w:t>Merchants who undergo monthly vulnerability scan should review scan results for PCI status monthly and immediately address any issues identified.</w:t>
            </w:r>
          </w:p>
          <w:p w14:paraId="64FE7D56" w14:textId="381CA991" w:rsidR="001C2844" w:rsidRPr="001C2844" w:rsidRDefault="001C2844" w:rsidP="00402E04">
            <w:pPr>
              <w:spacing w:before="120"/>
              <w:rPr>
                <w:color w:val="7030A0"/>
                <w:sz w:val="23"/>
                <w:szCs w:val="23"/>
              </w:rPr>
            </w:pPr>
            <w:r w:rsidRPr="006704DF">
              <w:rPr>
                <w:sz w:val="23"/>
                <w:szCs w:val="23"/>
              </w:rPr>
              <w:lastRenderedPageBreak/>
              <w:t>Provide scan results to IT Security Unit Liaison (SUL).</w:t>
            </w:r>
          </w:p>
        </w:tc>
        <w:tc>
          <w:tcPr>
            <w:tcW w:w="2250" w:type="dxa"/>
          </w:tcPr>
          <w:p w14:paraId="121B3419" w14:textId="018F7134" w:rsidR="001C2844" w:rsidRPr="001C2844" w:rsidRDefault="001C2844" w:rsidP="00402E04">
            <w:pPr>
              <w:spacing w:before="120"/>
              <w:rPr>
                <w:color w:val="7030A0"/>
                <w:sz w:val="23"/>
                <w:szCs w:val="23"/>
                <w:highlight w:val="yellow"/>
              </w:rPr>
            </w:pPr>
            <w:r w:rsidRPr="009927F6">
              <w:rPr>
                <w:sz w:val="23"/>
                <w:szCs w:val="23"/>
                <w:highlight w:val="yellow"/>
              </w:rPr>
              <w:lastRenderedPageBreak/>
              <w:t>Merchant Contact</w:t>
            </w:r>
          </w:p>
        </w:tc>
        <w:tc>
          <w:tcPr>
            <w:tcW w:w="4500" w:type="dxa"/>
          </w:tcPr>
          <w:p w14:paraId="38AA4D1E" w14:textId="64AAECAE" w:rsidR="001C2844" w:rsidRPr="001C2844" w:rsidRDefault="001C2844" w:rsidP="00402E04">
            <w:pPr>
              <w:spacing w:before="120"/>
              <w:rPr>
                <w:color w:val="7030A0"/>
                <w:sz w:val="23"/>
                <w:szCs w:val="23"/>
              </w:rPr>
            </w:pPr>
            <w:r w:rsidRPr="006704DF">
              <w:rPr>
                <w:sz w:val="23"/>
                <w:szCs w:val="23"/>
              </w:rPr>
              <w:t xml:space="preserve">See the </w:t>
            </w:r>
            <w:hyperlink r:id="rId18" w:history="1">
              <w:r w:rsidRPr="001C2844">
                <w:rPr>
                  <w:rStyle w:val="Hyperlink"/>
                  <w:sz w:val="23"/>
                  <w:szCs w:val="23"/>
                </w:rPr>
                <w:t>Security Unit Liaison Directory</w:t>
              </w:r>
            </w:hyperlink>
            <w:r>
              <w:rPr>
                <w:color w:val="7030A0"/>
                <w:sz w:val="23"/>
                <w:szCs w:val="23"/>
              </w:rPr>
              <w:t xml:space="preserve"> </w:t>
            </w:r>
            <w:r w:rsidRPr="006704DF">
              <w:rPr>
                <w:sz w:val="23"/>
                <w:szCs w:val="23"/>
              </w:rPr>
              <w:t>for list of unit SUL.</w:t>
            </w:r>
          </w:p>
        </w:tc>
      </w:tr>
      <w:tr w:rsidR="00402E04" w:rsidRPr="00C936C8" w14:paraId="5E862170" w14:textId="77777777" w:rsidTr="009108FE">
        <w:trPr>
          <w:trHeight w:val="533"/>
        </w:trPr>
        <w:tc>
          <w:tcPr>
            <w:tcW w:w="4343" w:type="dxa"/>
          </w:tcPr>
          <w:p w14:paraId="087920A7" w14:textId="55726F77" w:rsidR="00402E04" w:rsidRPr="00C936C8" w:rsidRDefault="00402E04" w:rsidP="00402E04">
            <w:pPr>
              <w:spacing w:before="120"/>
              <w:rPr>
                <w:b/>
                <w:sz w:val="23"/>
                <w:szCs w:val="23"/>
              </w:rPr>
            </w:pPr>
            <w:r w:rsidRPr="00C936C8">
              <w:rPr>
                <w:b/>
                <w:sz w:val="23"/>
                <w:szCs w:val="23"/>
              </w:rPr>
              <w:t>RECONCILIATION</w:t>
            </w:r>
          </w:p>
        </w:tc>
        <w:tc>
          <w:tcPr>
            <w:tcW w:w="2250" w:type="dxa"/>
          </w:tcPr>
          <w:p w14:paraId="29E6586C" w14:textId="77777777" w:rsidR="00402E04" w:rsidRPr="009927F6" w:rsidRDefault="00402E04" w:rsidP="00402E04">
            <w:pPr>
              <w:spacing w:before="120"/>
              <w:rPr>
                <w:sz w:val="23"/>
                <w:szCs w:val="23"/>
              </w:rPr>
            </w:pPr>
          </w:p>
        </w:tc>
        <w:tc>
          <w:tcPr>
            <w:tcW w:w="4500" w:type="dxa"/>
          </w:tcPr>
          <w:p w14:paraId="04DAF217" w14:textId="77777777" w:rsidR="00402E04" w:rsidRPr="00C936C8" w:rsidRDefault="00402E04" w:rsidP="00402E04">
            <w:pPr>
              <w:spacing w:before="120"/>
              <w:rPr>
                <w:sz w:val="23"/>
                <w:szCs w:val="23"/>
              </w:rPr>
            </w:pPr>
          </w:p>
        </w:tc>
      </w:tr>
      <w:tr w:rsidR="00402E04" w:rsidRPr="00C936C8" w14:paraId="20BE745D" w14:textId="77777777" w:rsidTr="009108FE">
        <w:trPr>
          <w:trHeight w:val="1460"/>
        </w:trPr>
        <w:tc>
          <w:tcPr>
            <w:tcW w:w="4343" w:type="dxa"/>
          </w:tcPr>
          <w:p w14:paraId="06141017" w14:textId="2EDF4BB7" w:rsidR="00402E04" w:rsidRDefault="00402E04" w:rsidP="00402E04">
            <w:pPr>
              <w:spacing w:before="120"/>
              <w:rPr>
                <w:sz w:val="23"/>
                <w:szCs w:val="23"/>
              </w:rPr>
            </w:pPr>
            <w:r>
              <w:rPr>
                <w:sz w:val="23"/>
                <w:szCs w:val="23"/>
              </w:rPr>
              <w:t xml:space="preserve">To change </w:t>
            </w:r>
            <w:proofErr w:type="spellStart"/>
            <w:r>
              <w:rPr>
                <w:sz w:val="23"/>
                <w:szCs w:val="23"/>
              </w:rPr>
              <w:t>c</w:t>
            </w:r>
            <w:r w:rsidRPr="00C936C8">
              <w:rPr>
                <w:sz w:val="23"/>
                <w:szCs w:val="23"/>
              </w:rPr>
              <w:t>hartfiel</w:t>
            </w:r>
            <w:r w:rsidRPr="00FA1B09">
              <w:rPr>
                <w:sz w:val="23"/>
                <w:szCs w:val="23"/>
              </w:rPr>
              <w:t>ds</w:t>
            </w:r>
            <w:proofErr w:type="spellEnd"/>
            <w:r w:rsidRPr="00FA1B09">
              <w:rPr>
                <w:sz w:val="23"/>
                <w:szCs w:val="23"/>
              </w:rPr>
              <w:t xml:space="preserve">, </w:t>
            </w:r>
            <w:r w:rsidRPr="00B4167D">
              <w:rPr>
                <w:sz w:val="23"/>
                <w:szCs w:val="23"/>
              </w:rPr>
              <w:t>see</w:t>
            </w:r>
            <w:r w:rsidR="00B4167D">
              <w:rPr>
                <w:sz w:val="23"/>
                <w:szCs w:val="23"/>
              </w:rPr>
              <w:t xml:space="preserve"> </w:t>
            </w:r>
            <w:hyperlink r:id="rId19" w:history="1">
              <w:r w:rsidR="00B4167D" w:rsidRPr="00B4167D">
                <w:rPr>
                  <w:rStyle w:val="Hyperlink"/>
                  <w:sz w:val="23"/>
                  <w:szCs w:val="23"/>
                </w:rPr>
                <w:t>Resource for updating Merchant Account information</w:t>
              </w:r>
            </w:hyperlink>
            <w:r w:rsidR="00B4167D">
              <w:rPr>
                <w:sz w:val="23"/>
                <w:szCs w:val="23"/>
              </w:rPr>
              <w:t xml:space="preserve"> </w:t>
            </w:r>
            <w:r w:rsidR="00B4167D" w:rsidRPr="006704DF">
              <w:rPr>
                <w:sz w:val="23"/>
                <w:szCs w:val="23"/>
              </w:rPr>
              <w:t xml:space="preserve">on </w:t>
            </w:r>
            <w:r w:rsidR="00B4167D">
              <w:rPr>
                <w:sz w:val="23"/>
                <w:szCs w:val="23"/>
              </w:rPr>
              <w:t>the</w:t>
            </w:r>
            <w:r w:rsidRPr="00FA1B09">
              <w:rPr>
                <w:sz w:val="23"/>
                <w:szCs w:val="23"/>
              </w:rPr>
              <w:t xml:space="preserve"> </w:t>
            </w:r>
            <w:r w:rsidR="00DF55C4">
              <w:rPr>
                <w:sz w:val="23"/>
                <w:szCs w:val="23"/>
              </w:rPr>
              <w:t xml:space="preserve">Treasurer’s Office - </w:t>
            </w:r>
            <w:r w:rsidRPr="00B4167D">
              <w:rPr>
                <w:sz w:val="23"/>
                <w:szCs w:val="23"/>
              </w:rPr>
              <w:t>Merchant Services website</w:t>
            </w:r>
            <w:r w:rsidRPr="00CA54F1">
              <w:rPr>
                <w:color w:val="FF0000"/>
                <w:sz w:val="23"/>
                <w:szCs w:val="23"/>
              </w:rPr>
              <w:t xml:space="preserve"> </w:t>
            </w:r>
            <w:r w:rsidRPr="00FA1B09">
              <w:rPr>
                <w:sz w:val="23"/>
                <w:szCs w:val="23"/>
              </w:rPr>
              <w:t>for process.</w:t>
            </w:r>
          </w:p>
          <w:p w14:paraId="5CD64A01" w14:textId="77777777" w:rsidR="00055C7F" w:rsidRDefault="00055C7F" w:rsidP="00402E04">
            <w:pPr>
              <w:spacing w:before="120"/>
              <w:rPr>
                <w:sz w:val="23"/>
                <w:szCs w:val="23"/>
              </w:rPr>
            </w:pPr>
          </w:p>
          <w:p w14:paraId="5ABDB1A8" w14:textId="0E732369" w:rsidR="00055C7F" w:rsidRPr="00C936C8" w:rsidRDefault="00055C7F" w:rsidP="00402E04">
            <w:pPr>
              <w:spacing w:before="120"/>
              <w:rPr>
                <w:sz w:val="23"/>
                <w:szCs w:val="23"/>
              </w:rPr>
            </w:pPr>
          </w:p>
        </w:tc>
        <w:tc>
          <w:tcPr>
            <w:tcW w:w="2250" w:type="dxa"/>
          </w:tcPr>
          <w:p w14:paraId="3A55706B" w14:textId="6CDB2486" w:rsidR="00402E04" w:rsidRPr="009927F6" w:rsidRDefault="00402E04" w:rsidP="00402E04">
            <w:pPr>
              <w:spacing w:before="120"/>
              <w:rPr>
                <w:sz w:val="23"/>
                <w:szCs w:val="23"/>
              </w:rPr>
            </w:pPr>
            <w:r w:rsidRPr="009927F6">
              <w:rPr>
                <w:sz w:val="23"/>
                <w:szCs w:val="23"/>
                <w:highlight w:val="yellow"/>
              </w:rPr>
              <w:t>[insert appropriate person(s)/position(s)]</w:t>
            </w:r>
            <w:r w:rsidRPr="009927F6">
              <w:rPr>
                <w:sz w:val="23"/>
                <w:szCs w:val="23"/>
              </w:rPr>
              <w:t xml:space="preserve"> Merchant Contact </w:t>
            </w:r>
          </w:p>
        </w:tc>
        <w:tc>
          <w:tcPr>
            <w:tcW w:w="4500" w:type="dxa"/>
          </w:tcPr>
          <w:p w14:paraId="7AC69268" w14:textId="77777777" w:rsidR="00402E04" w:rsidRDefault="00402E04" w:rsidP="00402E04">
            <w:pPr>
              <w:spacing w:before="120"/>
              <w:rPr>
                <w:sz w:val="23"/>
                <w:szCs w:val="23"/>
              </w:rPr>
            </w:pPr>
            <w:r w:rsidRPr="00C936C8">
              <w:rPr>
                <w:sz w:val="23"/>
                <w:szCs w:val="23"/>
              </w:rPr>
              <w:t xml:space="preserve">Upon initial setup of Merchant account and subsequent changes, chartfield allocations are reviewed </w:t>
            </w:r>
            <w:r w:rsidRPr="00750D83">
              <w:rPr>
                <w:sz w:val="23"/>
                <w:szCs w:val="23"/>
              </w:rPr>
              <w:t xml:space="preserve">by </w:t>
            </w:r>
            <w:r w:rsidRPr="00FA1B09">
              <w:rPr>
                <w:sz w:val="23"/>
                <w:szCs w:val="23"/>
              </w:rPr>
              <w:t xml:space="preserve">the Shared Services Center (SSC) to ensure each </w:t>
            </w:r>
            <w:r w:rsidRPr="00750D83">
              <w:rPr>
                <w:sz w:val="23"/>
                <w:szCs w:val="23"/>
              </w:rPr>
              <w:t xml:space="preserve">payment will be </w:t>
            </w:r>
            <w:r w:rsidRPr="00750D83">
              <w:rPr>
                <w:strike/>
                <w:sz w:val="23"/>
                <w:szCs w:val="23"/>
              </w:rPr>
              <w:t>is</w:t>
            </w:r>
            <w:r w:rsidRPr="00750D83">
              <w:rPr>
                <w:sz w:val="23"/>
                <w:szCs w:val="23"/>
              </w:rPr>
              <w:t xml:space="preserve"> posted to the correct G/L account. </w:t>
            </w:r>
          </w:p>
          <w:p w14:paraId="2EEBA24F" w14:textId="28AF54A1" w:rsidR="00402E04" w:rsidRPr="00C936C8" w:rsidRDefault="00C60301" w:rsidP="00372398">
            <w:pPr>
              <w:spacing w:before="120"/>
              <w:rPr>
                <w:sz w:val="23"/>
                <w:szCs w:val="23"/>
              </w:rPr>
            </w:pPr>
            <w:r w:rsidRPr="006704DF">
              <w:rPr>
                <w:sz w:val="23"/>
                <w:szCs w:val="23"/>
              </w:rPr>
              <w:t>See</w:t>
            </w:r>
            <w:r w:rsidRPr="00A65EB8">
              <w:rPr>
                <w:color w:val="7030A0"/>
                <w:sz w:val="23"/>
                <w:szCs w:val="23"/>
              </w:rPr>
              <w:t xml:space="preserve"> </w:t>
            </w:r>
            <w:hyperlink r:id="rId20" w:history="1">
              <w:r w:rsidRPr="00055C7F">
                <w:rPr>
                  <w:rStyle w:val="Hyperlink"/>
                  <w:sz w:val="23"/>
                  <w:szCs w:val="23"/>
                </w:rPr>
                <w:t>Merchant Forms &amp; Policies</w:t>
              </w:r>
            </w:hyperlink>
            <w:r w:rsidRPr="00A65EB8">
              <w:rPr>
                <w:color w:val="7030A0"/>
                <w:sz w:val="23"/>
                <w:szCs w:val="23"/>
              </w:rPr>
              <w:t xml:space="preserve"> </w:t>
            </w:r>
            <w:r w:rsidRPr="006704DF">
              <w:rPr>
                <w:sz w:val="23"/>
                <w:szCs w:val="23"/>
              </w:rPr>
              <w:t xml:space="preserve">on the </w:t>
            </w:r>
            <w:r w:rsidRPr="00436A58">
              <w:rPr>
                <w:sz w:val="23"/>
                <w:szCs w:val="23"/>
              </w:rPr>
              <w:t xml:space="preserve">Treasurer’s Office – </w:t>
            </w:r>
            <w:r w:rsidRPr="00055C7F">
              <w:rPr>
                <w:sz w:val="23"/>
                <w:szCs w:val="23"/>
              </w:rPr>
              <w:t>Merchant Services</w:t>
            </w:r>
            <w:r w:rsidRPr="00436A58">
              <w:rPr>
                <w:sz w:val="23"/>
                <w:szCs w:val="23"/>
              </w:rPr>
              <w:t xml:space="preserve"> website</w:t>
            </w:r>
            <w:r>
              <w:rPr>
                <w:sz w:val="23"/>
                <w:szCs w:val="23"/>
              </w:rPr>
              <w:t xml:space="preserve">. </w:t>
            </w:r>
          </w:p>
        </w:tc>
      </w:tr>
      <w:tr w:rsidR="00402E04" w:rsidRPr="00C936C8" w14:paraId="6B322F7C" w14:textId="77777777" w:rsidTr="009108FE">
        <w:trPr>
          <w:trHeight w:val="1928"/>
        </w:trPr>
        <w:tc>
          <w:tcPr>
            <w:tcW w:w="4343" w:type="dxa"/>
          </w:tcPr>
          <w:p w14:paraId="4582C816" w14:textId="77777777" w:rsidR="00402E04" w:rsidRPr="00C936C8" w:rsidRDefault="00402E04" w:rsidP="00402E04">
            <w:pPr>
              <w:spacing w:before="120"/>
              <w:rPr>
                <w:sz w:val="23"/>
                <w:szCs w:val="23"/>
              </w:rPr>
            </w:pPr>
            <w:r w:rsidRPr="00C936C8">
              <w:rPr>
                <w:sz w:val="23"/>
                <w:szCs w:val="23"/>
              </w:rPr>
              <w:t>Review all refund activity to ensure all refunds are valid and authorized.  Maintain proper evidence of reconciliation.</w:t>
            </w:r>
          </w:p>
          <w:p w14:paraId="702BC5FF" w14:textId="290D30C4" w:rsidR="00402E04" w:rsidRDefault="00402E04" w:rsidP="00402E04">
            <w:pPr>
              <w:spacing w:before="120"/>
              <w:rPr>
                <w:i/>
                <w:iCs/>
                <w:sz w:val="23"/>
                <w:szCs w:val="23"/>
              </w:rPr>
            </w:pPr>
            <w:r w:rsidRPr="00BB3848">
              <w:rPr>
                <w:b/>
                <w:bCs/>
                <w:i/>
                <w:iCs/>
                <w:sz w:val="23"/>
                <w:szCs w:val="23"/>
              </w:rPr>
              <w:t>N</w:t>
            </w:r>
            <w:r>
              <w:rPr>
                <w:b/>
                <w:bCs/>
                <w:i/>
                <w:iCs/>
                <w:sz w:val="23"/>
                <w:szCs w:val="23"/>
              </w:rPr>
              <w:t>OTE</w:t>
            </w:r>
            <w:r w:rsidR="00552867" w:rsidRPr="00BB3848">
              <w:rPr>
                <w:b/>
                <w:bCs/>
                <w:i/>
                <w:iCs/>
                <w:sz w:val="23"/>
                <w:szCs w:val="23"/>
              </w:rPr>
              <w:t>:</w:t>
            </w:r>
            <w:r w:rsidR="00552867" w:rsidRPr="00BB3848">
              <w:rPr>
                <w:i/>
                <w:iCs/>
                <w:sz w:val="23"/>
                <w:szCs w:val="23"/>
              </w:rPr>
              <w:t xml:space="preserve"> Refund</w:t>
            </w:r>
            <w:r w:rsidRPr="00BB3848">
              <w:rPr>
                <w:i/>
                <w:iCs/>
                <w:sz w:val="23"/>
                <w:szCs w:val="23"/>
              </w:rPr>
              <w:t xml:space="preserve"> activity can be found on the Credit Card Controls report in M-Reports under the Compliance tab and within the FN03 </w:t>
            </w:r>
            <w:proofErr w:type="spellStart"/>
            <w:r w:rsidRPr="00BB3848">
              <w:rPr>
                <w:i/>
                <w:iCs/>
                <w:sz w:val="23"/>
                <w:szCs w:val="23"/>
              </w:rPr>
              <w:t>JrnlDetail</w:t>
            </w:r>
            <w:proofErr w:type="spellEnd"/>
            <w:r w:rsidRPr="00BB3848">
              <w:rPr>
                <w:i/>
                <w:iCs/>
                <w:sz w:val="23"/>
                <w:szCs w:val="23"/>
              </w:rPr>
              <w:t xml:space="preserve"> Merchant Management Report in Business Objects.</w:t>
            </w:r>
          </w:p>
          <w:p w14:paraId="2DA30447" w14:textId="6F40825E" w:rsidR="00B4167D" w:rsidRPr="00B4167D" w:rsidRDefault="00B4167D" w:rsidP="00402E04">
            <w:pPr>
              <w:spacing w:before="120"/>
              <w:rPr>
                <w:i/>
                <w:iCs/>
                <w:sz w:val="23"/>
                <w:szCs w:val="23"/>
              </w:rPr>
            </w:pPr>
          </w:p>
        </w:tc>
        <w:tc>
          <w:tcPr>
            <w:tcW w:w="2250" w:type="dxa"/>
          </w:tcPr>
          <w:p w14:paraId="11277D30" w14:textId="60146BC4" w:rsidR="00402E04" w:rsidRDefault="00402E04" w:rsidP="00402E04">
            <w:pPr>
              <w:spacing w:before="120"/>
              <w:rPr>
                <w:sz w:val="23"/>
                <w:szCs w:val="23"/>
              </w:rPr>
            </w:pPr>
            <w:r w:rsidRPr="009927F6">
              <w:rPr>
                <w:sz w:val="23"/>
                <w:szCs w:val="23"/>
                <w:highlight w:val="yellow"/>
              </w:rPr>
              <w:t xml:space="preserve">[insert appropriate person(s)/position(s)] Unit-level </w:t>
            </w:r>
            <w:r w:rsidRPr="00C936C8">
              <w:rPr>
                <w:sz w:val="23"/>
                <w:szCs w:val="23"/>
                <w:highlight w:val="yellow"/>
              </w:rPr>
              <w:t>SOA Reconciler</w:t>
            </w:r>
          </w:p>
          <w:p w14:paraId="61E7EA23" w14:textId="528D489C" w:rsidR="00402E04" w:rsidRPr="00C936C8" w:rsidRDefault="00402E04" w:rsidP="00402E04">
            <w:pPr>
              <w:spacing w:before="120"/>
              <w:rPr>
                <w:sz w:val="23"/>
                <w:szCs w:val="23"/>
              </w:rPr>
            </w:pPr>
          </w:p>
        </w:tc>
        <w:tc>
          <w:tcPr>
            <w:tcW w:w="4500" w:type="dxa"/>
          </w:tcPr>
          <w:p w14:paraId="190E3275" w14:textId="77777777" w:rsidR="00402E04" w:rsidRPr="00C936C8" w:rsidRDefault="00402E04" w:rsidP="00402E04">
            <w:pPr>
              <w:spacing w:before="120"/>
              <w:rPr>
                <w:sz w:val="23"/>
                <w:szCs w:val="23"/>
              </w:rPr>
            </w:pPr>
            <w:r w:rsidRPr="00C936C8">
              <w:rPr>
                <w:sz w:val="23"/>
                <w:szCs w:val="23"/>
              </w:rPr>
              <w:t>Ensure individual transactions that batched are valid and amounts were processed correctly by comparing to the point of sale/ inventory records/expected amounts.  Resolve discrepancies on a timely basis.</w:t>
            </w:r>
          </w:p>
          <w:p w14:paraId="50B28201" w14:textId="77777777" w:rsidR="00402E04" w:rsidRPr="00C936C8" w:rsidRDefault="00402E04" w:rsidP="00402E04">
            <w:pPr>
              <w:spacing w:before="120"/>
              <w:rPr>
                <w:sz w:val="23"/>
                <w:szCs w:val="23"/>
              </w:rPr>
            </w:pPr>
            <w:r w:rsidRPr="00C936C8">
              <w:rPr>
                <w:sz w:val="23"/>
                <w:szCs w:val="23"/>
              </w:rPr>
              <w:t>Person reviewing the refunds should not process transactions or perform batch process.</w:t>
            </w:r>
          </w:p>
        </w:tc>
      </w:tr>
      <w:tr w:rsidR="00402E04" w:rsidRPr="00C936C8" w14:paraId="54B1BB38" w14:textId="77777777" w:rsidTr="00B4167D">
        <w:trPr>
          <w:trHeight w:val="1305"/>
        </w:trPr>
        <w:tc>
          <w:tcPr>
            <w:tcW w:w="4343" w:type="dxa"/>
          </w:tcPr>
          <w:p w14:paraId="7F54A10D" w14:textId="5E17F870" w:rsidR="00B979EB" w:rsidRPr="00C936C8" w:rsidRDefault="00402E04" w:rsidP="00402E04">
            <w:pPr>
              <w:pStyle w:val="style2"/>
              <w:rPr>
                <w:color w:val="auto"/>
                <w:sz w:val="23"/>
                <w:szCs w:val="23"/>
              </w:rPr>
            </w:pPr>
            <w:r w:rsidRPr="00C936C8">
              <w:rPr>
                <w:color w:val="auto"/>
                <w:sz w:val="23"/>
                <w:szCs w:val="23"/>
              </w:rPr>
              <w:t>For discrepancies, contact</w:t>
            </w:r>
            <w:r w:rsidRPr="00C936C8">
              <w:rPr>
                <w:color w:val="00B050"/>
                <w:sz w:val="23"/>
                <w:szCs w:val="23"/>
              </w:rPr>
              <w:t xml:space="preserve"> </w:t>
            </w:r>
            <w:r w:rsidR="00BB3E6B" w:rsidRPr="00BB3E6B">
              <w:rPr>
                <w:color w:val="auto"/>
                <w:sz w:val="23"/>
                <w:szCs w:val="23"/>
              </w:rPr>
              <w:t>Financial Services</w:t>
            </w:r>
            <w:r w:rsidRPr="009E2DB3">
              <w:rPr>
                <w:color w:val="auto"/>
                <w:sz w:val="23"/>
                <w:szCs w:val="23"/>
              </w:rPr>
              <w:t xml:space="preserve"> for assistance.</w:t>
            </w:r>
          </w:p>
        </w:tc>
        <w:tc>
          <w:tcPr>
            <w:tcW w:w="2250" w:type="dxa"/>
          </w:tcPr>
          <w:p w14:paraId="320FCB66" w14:textId="77777777" w:rsidR="001C2844" w:rsidRDefault="00402E04" w:rsidP="00402E04">
            <w:pPr>
              <w:spacing w:before="120"/>
              <w:rPr>
                <w:sz w:val="23"/>
                <w:szCs w:val="23"/>
              </w:rPr>
            </w:pPr>
            <w:r w:rsidRPr="009927F6">
              <w:rPr>
                <w:sz w:val="23"/>
                <w:szCs w:val="23"/>
                <w:highlight w:val="yellow"/>
              </w:rPr>
              <w:t xml:space="preserve">[insert appropriate person(s)/position(s)] Unit-level SOA </w:t>
            </w:r>
            <w:r w:rsidRPr="00C936C8">
              <w:rPr>
                <w:sz w:val="23"/>
                <w:szCs w:val="23"/>
                <w:highlight w:val="yellow"/>
              </w:rPr>
              <w:t>Reconciler</w:t>
            </w:r>
          </w:p>
          <w:p w14:paraId="0D264676" w14:textId="77777777" w:rsidR="00B979EB" w:rsidRDefault="00B979EB" w:rsidP="00402E04">
            <w:pPr>
              <w:spacing w:before="120"/>
              <w:rPr>
                <w:sz w:val="23"/>
                <w:szCs w:val="23"/>
              </w:rPr>
            </w:pPr>
          </w:p>
          <w:p w14:paraId="6CB37D69" w14:textId="43A6C0D5" w:rsidR="00B979EB" w:rsidRPr="00B4167D" w:rsidRDefault="00B979EB" w:rsidP="00402E04">
            <w:pPr>
              <w:spacing w:before="120"/>
              <w:rPr>
                <w:sz w:val="23"/>
                <w:szCs w:val="23"/>
              </w:rPr>
            </w:pPr>
          </w:p>
        </w:tc>
        <w:tc>
          <w:tcPr>
            <w:tcW w:w="4500" w:type="dxa"/>
          </w:tcPr>
          <w:p w14:paraId="3CDF1191" w14:textId="77777777" w:rsidR="00402E04" w:rsidRPr="00C936C8" w:rsidRDefault="00402E04" w:rsidP="00402E04">
            <w:pPr>
              <w:spacing w:before="120"/>
              <w:rPr>
                <w:color w:val="FF0000"/>
                <w:sz w:val="23"/>
                <w:szCs w:val="23"/>
              </w:rPr>
            </w:pPr>
          </w:p>
        </w:tc>
      </w:tr>
      <w:tr w:rsidR="00402E04" w:rsidRPr="00C936C8" w14:paraId="7008BC77" w14:textId="77777777" w:rsidTr="009108FE">
        <w:trPr>
          <w:trHeight w:val="440"/>
        </w:trPr>
        <w:tc>
          <w:tcPr>
            <w:tcW w:w="4343" w:type="dxa"/>
          </w:tcPr>
          <w:p w14:paraId="4168417D" w14:textId="540DD7A6" w:rsidR="00402E04" w:rsidRPr="00C936C8" w:rsidRDefault="00402E04" w:rsidP="00402E04">
            <w:pPr>
              <w:spacing w:before="120"/>
              <w:rPr>
                <w:b/>
                <w:color w:val="FF0000"/>
                <w:sz w:val="23"/>
                <w:szCs w:val="23"/>
              </w:rPr>
            </w:pPr>
            <w:r w:rsidRPr="00C936C8">
              <w:rPr>
                <w:b/>
                <w:sz w:val="23"/>
                <w:szCs w:val="23"/>
              </w:rPr>
              <w:t>MONITORING</w:t>
            </w:r>
          </w:p>
        </w:tc>
        <w:tc>
          <w:tcPr>
            <w:tcW w:w="2250" w:type="dxa"/>
          </w:tcPr>
          <w:p w14:paraId="57A532B3" w14:textId="77777777" w:rsidR="00402E04" w:rsidRPr="00C936C8" w:rsidRDefault="00402E04" w:rsidP="00402E04">
            <w:pPr>
              <w:spacing w:before="120"/>
              <w:rPr>
                <w:sz w:val="23"/>
                <w:szCs w:val="23"/>
                <w:highlight w:val="yellow"/>
              </w:rPr>
            </w:pPr>
          </w:p>
        </w:tc>
        <w:tc>
          <w:tcPr>
            <w:tcW w:w="4500" w:type="dxa"/>
          </w:tcPr>
          <w:p w14:paraId="7796D225" w14:textId="77777777" w:rsidR="00402E04" w:rsidRPr="00C936C8" w:rsidRDefault="00402E04" w:rsidP="00402E04">
            <w:pPr>
              <w:spacing w:before="120"/>
              <w:rPr>
                <w:sz w:val="23"/>
                <w:szCs w:val="23"/>
              </w:rPr>
            </w:pPr>
          </w:p>
        </w:tc>
      </w:tr>
      <w:tr w:rsidR="00402E04" w:rsidRPr="00C936C8" w14:paraId="63182B84" w14:textId="77777777" w:rsidTr="009108FE">
        <w:trPr>
          <w:trHeight w:val="1253"/>
        </w:trPr>
        <w:tc>
          <w:tcPr>
            <w:tcW w:w="4343" w:type="dxa"/>
          </w:tcPr>
          <w:p w14:paraId="1A331825" w14:textId="77777777" w:rsidR="00402E04" w:rsidRPr="00C936C8" w:rsidRDefault="00402E04" w:rsidP="00402E04">
            <w:pPr>
              <w:spacing w:before="120"/>
              <w:rPr>
                <w:sz w:val="23"/>
                <w:szCs w:val="23"/>
              </w:rPr>
            </w:pPr>
            <w:r w:rsidRPr="00CA54F1">
              <w:rPr>
                <w:sz w:val="23"/>
                <w:szCs w:val="23"/>
              </w:rPr>
              <w:t xml:space="preserve">Monitor payment gateway reports </w:t>
            </w:r>
            <w:r w:rsidRPr="00C936C8">
              <w:rPr>
                <w:sz w:val="23"/>
                <w:szCs w:val="23"/>
              </w:rPr>
              <w:t>to ensure that all refunds were approved by a higher level authority.</w:t>
            </w:r>
          </w:p>
        </w:tc>
        <w:tc>
          <w:tcPr>
            <w:tcW w:w="2250" w:type="dxa"/>
          </w:tcPr>
          <w:p w14:paraId="3532011C" w14:textId="5D7DF786" w:rsidR="00402E04" w:rsidRPr="009927F6" w:rsidRDefault="00402E04" w:rsidP="00402E04">
            <w:pPr>
              <w:spacing w:before="120"/>
              <w:rPr>
                <w:sz w:val="23"/>
                <w:szCs w:val="23"/>
                <w:highlight w:val="yellow"/>
              </w:rPr>
            </w:pPr>
            <w:r w:rsidRPr="009927F6">
              <w:rPr>
                <w:sz w:val="23"/>
                <w:szCs w:val="23"/>
                <w:highlight w:val="yellow"/>
              </w:rPr>
              <w:t>[insert appropriate person(s)/position(s)] Merchant Contact, Approver, Unit Administrator, etc.</w:t>
            </w:r>
          </w:p>
        </w:tc>
        <w:tc>
          <w:tcPr>
            <w:tcW w:w="4500" w:type="dxa"/>
          </w:tcPr>
          <w:p w14:paraId="5A615574" w14:textId="77777777" w:rsidR="00402E04" w:rsidRPr="00C936C8" w:rsidRDefault="00402E04" w:rsidP="00402E04">
            <w:pPr>
              <w:spacing w:before="120"/>
              <w:rPr>
                <w:sz w:val="23"/>
                <w:szCs w:val="23"/>
              </w:rPr>
            </w:pPr>
          </w:p>
        </w:tc>
      </w:tr>
      <w:tr w:rsidR="00402E04" w:rsidRPr="00C936C8" w14:paraId="7036DF6B" w14:textId="77777777" w:rsidTr="005F2B1F">
        <w:trPr>
          <w:trHeight w:val="620"/>
        </w:trPr>
        <w:tc>
          <w:tcPr>
            <w:tcW w:w="4343" w:type="dxa"/>
          </w:tcPr>
          <w:p w14:paraId="314A41C4" w14:textId="77777777" w:rsidR="00402E04" w:rsidRPr="00C936C8" w:rsidRDefault="00402E04" w:rsidP="00402E04">
            <w:pPr>
              <w:spacing w:before="120"/>
              <w:rPr>
                <w:sz w:val="23"/>
                <w:szCs w:val="23"/>
              </w:rPr>
            </w:pPr>
            <w:r w:rsidRPr="00C936C8">
              <w:rPr>
                <w:sz w:val="23"/>
                <w:szCs w:val="23"/>
              </w:rPr>
              <w:t xml:space="preserve">Review the various tabs within the </w:t>
            </w:r>
            <w:r w:rsidRPr="00C936C8">
              <w:rPr>
                <w:i/>
                <w:sz w:val="23"/>
                <w:szCs w:val="23"/>
              </w:rPr>
              <w:t xml:space="preserve">FN03 </w:t>
            </w:r>
            <w:proofErr w:type="spellStart"/>
            <w:r w:rsidRPr="00C936C8">
              <w:rPr>
                <w:i/>
                <w:sz w:val="23"/>
                <w:szCs w:val="23"/>
              </w:rPr>
              <w:t>JrnlDetail</w:t>
            </w:r>
            <w:proofErr w:type="spellEnd"/>
            <w:r w:rsidRPr="00C936C8">
              <w:rPr>
                <w:i/>
                <w:sz w:val="23"/>
                <w:szCs w:val="23"/>
              </w:rPr>
              <w:t xml:space="preserve"> Merchant Management Report</w:t>
            </w:r>
            <w:r w:rsidRPr="00C936C8">
              <w:rPr>
                <w:sz w:val="23"/>
                <w:szCs w:val="23"/>
              </w:rPr>
              <w:t xml:space="preserve"> in Business Objects to monitor items such as:</w:t>
            </w:r>
          </w:p>
          <w:p w14:paraId="08C9DBBE" w14:textId="77777777" w:rsidR="00402E04" w:rsidRPr="00C936C8" w:rsidRDefault="00402E04" w:rsidP="00402E04">
            <w:pPr>
              <w:numPr>
                <w:ilvl w:val="0"/>
                <w:numId w:val="38"/>
              </w:numPr>
              <w:rPr>
                <w:sz w:val="23"/>
                <w:szCs w:val="23"/>
              </w:rPr>
            </w:pPr>
            <w:r w:rsidRPr="00C936C8">
              <w:rPr>
                <w:sz w:val="23"/>
                <w:szCs w:val="23"/>
              </w:rPr>
              <w:t>Sales trends</w:t>
            </w:r>
          </w:p>
          <w:p w14:paraId="42FFABD7" w14:textId="77777777" w:rsidR="00402E04" w:rsidRPr="00C936C8" w:rsidRDefault="00402E04" w:rsidP="00402E04">
            <w:pPr>
              <w:numPr>
                <w:ilvl w:val="0"/>
                <w:numId w:val="38"/>
              </w:numPr>
              <w:rPr>
                <w:sz w:val="23"/>
                <w:szCs w:val="23"/>
              </w:rPr>
            </w:pPr>
            <w:r w:rsidRPr="00C936C8">
              <w:rPr>
                <w:sz w:val="23"/>
                <w:szCs w:val="23"/>
              </w:rPr>
              <w:t>Number of refunds issued</w:t>
            </w:r>
          </w:p>
          <w:p w14:paraId="65702A33" w14:textId="77777777" w:rsidR="00402E04" w:rsidRPr="00C936C8" w:rsidRDefault="00402E04" w:rsidP="00402E04">
            <w:pPr>
              <w:numPr>
                <w:ilvl w:val="0"/>
                <w:numId w:val="38"/>
              </w:numPr>
              <w:rPr>
                <w:sz w:val="23"/>
                <w:szCs w:val="23"/>
              </w:rPr>
            </w:pPr>
            <w:r w:rsidRPr="00C936C8">
              <w:rPr>
                <w:sz w:val="23"/>
                <w:szCs w:val="23"/>
              </w:rPr>
              <w:t>Current PCI compliance status</w:t>
            </w:r>
          </w:p>
          <w:p w14:paraId="1B0FD13A" w14:textId="77777777" w:rsidR="00402E04" w:rsidRPr="00C936C8" w:rsidRDefault="00402E04" w:rsidP="00402E04">
            <w:pPr>
              <w:numPr>
                <w:ilvl w:val="0"/>
                <w:numId w:val="38"/>
              </w:numPr>
              <w:rPr>
                <w:sz w:val="23"/>
                <w:szCs w:val="23"/>
              </w:rPr>
            </w:pPr>
            <w:r w:rsidRPr="00C936C8">
              <w:rPr>
                <w:sz w:val="23"/>
                <w:szCs w:val="23"/>
              </w:rPr>
              <w:t>Merchant certification status</w:t>
            </w:r>
          </w:p>
          <w:p w14:paraId="48DA6AB9" w14:textId="77777777" w:rsidR="00402E04" w:rsidRPr="00C936C8" w:rsidRDefault="00402E04" w:rsidP="00402E04">
            <w:pPr>
              <w:rPr>
                <w:sz w:val="23"/>
                <w:szCs w:val="23"/>
              </w:rPr>
            </w:pPr>
          </w:p>
          <w:p w14:paraId="7E3D0E13" w14:textId="77777777" w:rsidR="00402E04" w:rsidRPr="00C936C8" w:rsidRDefault="00402E04" w:rsidP="00402E04">
            <w:pPr>
              <w:spacing w:before="120"/>
              <w:rPr>
                <w:strike/>
                <w:color w:val="00B050"/>
                <w:sz w:val="23"/>
                <w:szCs w:val="23"/>
              </w:rPr>
            </w:pPr>
            <w:r w:rsidRPr="00C936C8">
              <w:rPr>
                <w:sz w:val="23"/>
                <w:szCs w:val="23"/>
              </w:rPr>
              <w:lastRenderedPageBreak/>
              <w:t xml:space="preserve">Review Merchant Certification Status tab to ensure authorized users are appropriate and have completed the TME102 training course. </w:t>
            </w:r>
          </w:p>
        </w:tc>
        <w:tc>
          <w:tcPr>
            <w:tcW w:w="2250" w:type="dxa"/>
          </w:tcPr>
          <w:p w14:paraId="0751EB10" w14:textId="48A8429C" w:rsidR="00402E04" w:rsidRPr="00C936C8" w:rsidRDefault="00402E04" w:rsidP="00402E04">
            <w:pPr>
              <w:spacing w:before="120"/>
              <w:rPr>
                <w:strike/>
                <w:color w:val="00B050"/>
                <w:sz w:val="23"/>
                <w:szCs w:val="23"/>
                <w:highlight w:val="yellow"/>
              </w:rPr>
            </w:pPr>
            <w:r w:rsidRPr="009927F6">
              <w:rPr>
                <w:sz w:val="23"/>
                <w:szCs w:val="23"/>
                <w:highlight w:val="yellow"/>
              </w:rPr>
              <w:lastRenderedPageBreak/>
              <w:t xml:space="preserve">[insert appropriate person(s)/position(s)] </w:t>
            </w:r>
            <w:r w:rsidRPr="00C936C8">
              <w:rPr>
                <w:sz w:val="23"/>
                <w:szCs w:val="23"/>
                <w:highlight w:val="yellow"/>
              </w:rPr>
              <w:t>Merchant Contact, Approver, Unit Administrator, etc.</w:t>
            </w:r>
          </w:p>
        </w:tc>
        <w:tc>
          <w:tcPr>
            <w:tcW w:w="4500" w:type="dxa"/>
          </w:tcPr>
          <w:p w14:paraId="6CB37789" w14:textId="4A7B793C" w:rsidR="00402E04" w:rsidRPr="00C936C8" w:rsidRDefault="00402E04" w:rsidP="00402E04">
            <w:pPr>
              <w:spacing w:before="100" w:beforeAutospacing="1" w:after="100" w:afterAutospacing="1"/>
              <w:rPr>
                <w:sz w:val="23"/>
                <w:szCs w:val="23"/>
              </w:rPr>
            </w:pPr>
            <w:r w:rsidRPr="00C936C8">
              <w:rPr>
                <w:sz w:val="23"/>
                <w:szCs w:val="23"/>
              </w:rPr>
              <w:t xml:space="preserve">Report can be accessed through </w:t>
            </w:r>
            <w:r w:rsidR="00685C36" w:rsidRPr="006704DF">
              <w:rPr>
                <w:sz w:val="23"/>
                <w:szCs w:val="23"/>
              </w:rPr>
              <w:t xml:space="preserve">Wolverine Access </w:t>
            </w:r>
            <w:r w:rsidR="00685C36">
              <w:rPr>
                <w:sz w:val="23"/>
                <w:szCs w:val="23"/>
              </w:rPr>
              <w:t xml:space="preserve">&gt; </w:t>
            </w:r>
            <w:r w:rsidRPr="00DD4629">
              <w:rPr>
                <w:sz w:val="23"/>
                <w:szCs w:val="23"/>
              </w:rPr>
              <w:t>Business Objects</w:t>
            </w:r>
            <w:r w:rsidRPr="00C936C8">
              <w:rPr>
                <w:sz w:val="23"/>
                <w:szCs w:val="23"/>
              </w:rPr>
              <w:t xml:space="preserve"> at:</w:t>
            </w:r>
          </w:p>
          <w:p w14:paraId="3BFDC1D9" w14:textId="0F98B8FC" w:rsidR="00402E04" w:rsidRPr="00C936C8" w:rsidRDefault="00685C36" w:rsidP="00402E04">
            <w:pPr>
              <w:spacing w:before="100" w:beforeAutospacing="1" w:after="100" w:afterAutospacing="1"/>
              <w:rPr>
                <w:sz w:val="23"/>
                <w:szCs w:val="23"/>
              </w:rPr>
            </w:pPr>
            <w:r w:rsidRPr="006704DF">
              <w:rPr>
                <w:sz w:val="23"/>
                <w:szCs w:val="23"/>
              </w:rPr>
              <w:t xml:space="preserve">Home &gt; Folders &gt; Public Folders &gt; </w:t>
            </w:r>
            <w:r w:rsidR="00402E04" w:rsidRPr="00C936C8">
              <w:rPr>
                <w:sz w:val="23"/>
                <w:szCs w:val="23"/>
              </w:rPr>
              <w:t xml:space="preserve">UM-Maintained </w:t>
            </w:r>
            <w:r>
              <w:rPr>
                <w:sz w:val="23"/>
                <w:szCs w:val="23"/>
              </w:rPr>
              <w:t>&gt;</w:t>
            </w:r>
            <w:r w:rsidR="00402E04" w:rsidRPr="00C936C8">
              <w:rPr>
                <w:sz w:val="23"/>
                <w:szCs w:val="23"/>
              </w:rPr>
              <w:t xml:space="preserve"> Financials </w:t>
            </w:r>
            <w:r w:rsidR="00372682">
              <w:rPr>
                <w:sz w:val="23"/>
                <w:szCs w:val="23"/>
              </w:rPr>
              <w:t>&gt;</w:t>
            </w:r>
            <w:r w:rsidR="00402E04" w:rsidRPr="00C936C8">
              <w:rPr>
                <w:sz w:val="23"/>
                <w:szCs w:val="23"/>
              </w:rPr>
              <w:t xml:space="preserve"> FN03 Journal Detail</w:t>
            </w:r>
          </w:p>
          <w:p w14:paraId="27AB4305" w14:textId="4173786C" w:rsidR="00402E04" w:rsidRPr="00685C36" w:rsidRDefault="00402E04" w:rsidP="00685C36">
            <w:pPr>
              <w:rPr>
                <w:strike/>
                <w:color w:val="00B050"/>
                <w:sz w:val="23"/>
                <w:szCs w:val="23"/>
              </w:rPr>
            </w:pPr>
          </w:p>
        </w:tc>
      </w:tr>
      <w:tr w:rsidR="00402E04" w:rsidRPr="00C936C8" w14:paraId="7A976894" w14:textId="77777777" w:rsidTr="009108FE">
        <w:trPr>
          <w:trHeight w:val="2333"/>
        </w:trPr>
        <w:tc>
          <w:tcPr>
            <w:tcW w:w="4343" w:type="dxa"/>
          </w:tcPr>
          <w:p w14:paraId="04260C74" w14:textId="5C3C2EC4" w:rsidR="00402E04" w:rsidRPr="00C936C8" w:rsidRDefault="00402E04" w:rsidP="00402E04">
            <w:pPr>
              <w:spacing w:before="120"/>
              <w:rPr>
                <w:sz w:val="23"/>
                <w:szCs w:val="23"/>
              </w:rPr>
            </w:pPr>
            <w:r w:rsidRPr="00C936C8">
              <w:rPr>
                <w:sz w:val="23"/>
                <w:szCs w:val="23"/>
              </w:rPr>
              <w:t xml:space="preserve">Review </w:t>
            </w:r>
            <w:r w:rsidRPr="009927F6">
              <w:rPr>
                <w:sz w:val="23"/>
                <w:szCs w:val="23"/>
              </w:rPr>
              <w:t xml:space="preserve">the Credit Card Controls report </w:t>
            </w:r>
            <w:r w:rsidRPr="00C936C8">
              <w:rPr>
                <w:sz w:val="23"/>
                <w:szCs w:val="23"/>
              </w:rPr>
              <w:t>in M-Reports to monitor the following:</w:t>
            </w:r>
          </w:p>
          <w:p w14:paraId="42B865ED" w14:textId="77777777" w:rsidR="00402E04" w:rsidRPr="00C936C8" w:rsidRDefault="00402E04" w:rsidP="00402E04">
            <w:pPr>
              <w:numPr>
                <w:ilvl w:val="0"/>
                <w:numId w:val="15"/>
              </w:numPr>
              <w:spacing w:before="120"/>
              <w:rPr>
                <w:sz w:val="23"/>
                <w:szCs w:val="23"/>
              </w:rPr>
            </w:pPr>
            <w:r w:rsidRPr="00C936C8">
              <w:rPr>
                <w:sz w:val="23"/>
                <w:szCs w:val="23"/>
              </w:rPr>
              <w:t>All merchants in unit and their activity</w:t>
            </w:r>
          </w:p>
          <w:p w14:paraId="372B203F" w14:textId="77777777" w:rsidR="00402E04" w:rsidRPr="00C936C8" w:rsidRDefault="00402E04" w:rsidP="00402E04">
            <w:pPr>
              <w:numPr>
                <w:ilvl w:val="0"/>
                <w:numId w:val="15"/>
              </w:numPr>
              <w:spacing w:before="120"/>
              <w:rPr>
                <w:sz w:val="23"/>
                <w:szCs w:val="23"/>
              </w:rPr>
            </w:pPr>
            <w:r w:rsidRPr="00C936C8">
              <w:rPr>
                <w:sz w:val="23"/>
                <w:szCs w:val="23"/>
              </w:rPr>
              <w:t>All merchants PCI status (for the past 12 months)</w:t>
            </w:r>
          </w:p>
        </w:tc>
        <w:tc>
          <w:tcPr>
            <w:tcW w:w="2250" w:type="dxa"/>
          </w:tcPr>
          <w:p w14:paraId="0C80E0FD" w14:textId="4531AB77" w:rsidR="00402E04" w:rsidRPr="00C936C8" w:rsidRDefault="00402E04" w:rsidP="00402E04">
            <w:pPr>
              <w:spacing w:before="120"/>
              <w:rPr>
                <w:sz w:val="23"/>
                <w:szCs w:val="23"/>
                <w:highlight w:val="yellow"/>
              </w:rPr>
            </w:pPr>
            <w:r w:rsidRPr="009927F6">
              <w:rPr>
                <w:sz w:val="23"/>
                <w:szCs w:val="23"/>
                <w:highlight w:val="yellow"/>
              </w:rPr>
              <w:t xml:space="preserve">[insert appropriate person(s)/position(s)] Merchant Contact, </w:t>
            </w:r>
            <w:r w:rsidRPr="00C936C8">
              <w:rPr>
                <w:sz w:val="23"/>
                <w:szCs w:val="23"/>
                <w:highlight w:val="yellow"/>
              </w:rPr>
              <w:t>Approver, Unit Administrator, etc.</w:t>
            </w:r>
          </w:p>
        </w:tc>
        <w:tc>
          <w:tcPr>
            <w:tcW w:w="4500" w:type="dxa"/>
          </w:tcPr>
          <w:p w14:paraId="4744040E" w14:textId="77777777" w:rsidR="00402E04" w:rsidRPr="005F2B1F" w:rsidRDefault="00402E04" w:rsidP="00402E04">
            <w:pPr>
              <w:spacing w:before="120"/>
              <w:rPr>
                <w:sz w:val="23"/>
                <w:szCs w:val="23"/>
              </w:rPr>
            </w:pPr>
            <w:r w:rsidRPr="00C936C8">
              <w:rPr>
                <w:sz w:val="23"/>
                <w:szCs w:val="23"/>
              </w:rPr>
              <w:t xml:space="preserve">Report can be found in </w:t>
            </w:r>
            <w:r w:rsidRPr="00791E5B">
              <w:rPr>
                <w:sz w:val="23"/>
                <w:szCs w:val="23"/>
              </w:rPr>
              <w:t>M-Reports</w:t>
            </w:r>
            <w:r>
              <w:rPr>
                <w:sz w:val="23"/>
                <w:szCs w:val="23"/>
              </w:rPr>
              <w:t xml:space="preserve"> </w:t>
            </w:r>
            <w:r w:rsidRPr="005F2B1F">
              <w:rPr>
                <w:sz w:val="23"/>
                <w:szCs w:val="23"/>
              </w:rPr>
              <w:t xml:space="preserve">(go to </w:t>
            </w:r>
            <w:hyperlink r:id="rId21" w:history="1">
              <w:r w:rsidRPr="00791E5B">
                <w:rPr>
                  <w:rStyle w:val="Hyperlink"/>
                  <w:sz w:val="23"/>
                  <w:szCs w:val="23"/>
                </w:rPr>
                <w:t>Wolverine Access</w:t>
              </w:r>
            </w:hyperlink>
            <w:r w:rsidRPr="00791E5B">
              <w:rPr>
                <w:color w:val="FF0000"/>
                <w:sz w:val="23"/>
                <w:szCs w:val="23"/>
              </w:rPr>
              <w:t xml:space="preserve"> </w:t>
            </w:r>
            <w:r w:rsidRPr="005F2B1F">
              <w:rPr>
                <w:sz w:val="23"/>
                <w:szCs w:val="23"/>
              </w:rPr>
              <w:t>&gt; M-Reports) under the Internal Controls Other Reports/Tools menu within the Compliance tab.</w:t>
            </w:r>
          </w:p>
          <w:p w14:paraId="4EA066DF" w14:textId="77777777" w:rsidR="00402E04" w:rsidRPr="00C936C8" w:rsidRDefault="00402E04" w:rsidP="009927F6">
            <w:pPr>
              <w:spacing w:before="120"/>
              <w:rPr>
                <w:color w:val="FF0000"/>
                <w:sz w:val="23"/>
                <w:szCs w:val="23"/>
              </w:rPr>
            </w:pPr>
          </w:p>
        </w:tc>
      </w:tr>
    </w:tbl>
    <w:p w14:paraId="1D93E15D" w14:textId="77777777" w:rsidR="0070172F" w:rsidRPr="00C936C8" w:rsidRDefault="0070172F" w:rsidP="006C0D14">
      <w:pPr>
        <w:spacing w:before="120"/>
        <w:rPr>
          <w:sz w:val="23"/>
          <w:szCs w:val="23"/>
          <w:u w:val="single"/>
        </w:rPr>
      </w:pPr>
    </w:p>
    <w:p w14:paraId="4D398054" w14:textId="431DDB28" w:rsidR="006C0D14" w:rsidRPr="00C936C8" w:rsidRDefault="006C0D14" w:rsidP="006C0D14">
      <w:pPr>
        <w:spacing w:before="120"/>
        <w:rPr>
          <w:sz w:val="23"/>
          <w:szCs w:val="23"/>
        </w:rPr>
      </w:pPr>
      <w:r w:rsidRPr="00C936C8">
        <w:rPr>
          <w:sz w:val="23"/>
          <w:szCs w:val="23"/>
          <w:u w:val="single"/>
        </w:rPr>
        <w:t>Other related information</w:t>
      </w:r>
      <w:r w:rsidRPr="00C936C8">
        <w:rPr>
          <w:sz w:val="23"/>
          <w:szCs w:val="23"/>
        </w:rPr>
        <w:t>:</w:t>
      </w:r>
    </w:p>
    <w:p w14:paraId="31FD04A9" w14:textId="77777777" w:rsidR="00F00591" w:rsidRPr="00C936C8" w:rsidRDefault="006D590F" w:rsidP="00F95B6E">
      <w:pPr>
        <w:spacing w:before="120"/>
        <w:rPr>
          <w:sz w:val="23"/>
          <w:szCs w:val="23"/>
        </w:rPr>
      </w:pPr>
      <w:r w:rsidRPr="00C936C8">
        <w:rPr>
          <w:sz w:val="23"/>
          <w:szCs w:val="23"/>
        </w:rPr>
        <w:t xml:space="preserve">Treasurer’s Office </w:t>
      </w:r>
      <w:r w:rsidR="006C0D14" w:rsidRPr="00C936C8">
        <w:rPr>
          <w:sz w:val="23"/>
          <w:szCs w:val="23"/>
        </w:rPr>
        <w:t>Key Contacts:</w:t>
      </w:r>
      <w:r w:rsidR="00B50B58" w:rsidRPr="00C936C8">
        <w:rPr>
          <w:sz w:val="23"/>
          <w:szCs w:val="23"/>
        </w:rPr>
        <w:t xml:space="preserve">   </w:t>
      </w:r>
    </w:p>
    <w:p w14:paraId="52A8A1AF" w14:textId="77777777" w:rsidR="00A03E61" w:rsidRPr="00407B69" w:rsidRDefault="00B54C03" w:rsidP="00B54C03">
      <w:pPr>
        <w:numPr>
          <w:ilvl w:val="0"/>
          <w:numId w:val="39"/>
        </w:numPr>
        <w:spacing w:before="120"/>
        <w:rPr>
          <w:sz w:val="23"/>
          <w:szCs w:val="23"/>
        </w:rPr>
      </w:pPr>
      <w:hyperlink r:id="rId22" w:history="1">
        <w:r w:rsidRPr="00C936C8">
          <w:rPr>
            <w:rStyle w:val="Hyperlink"/>
            <w:sz w:val="23"/>
            <w:szCs w:val="23"/>
          </w:rPr>
          <w:t>m</w:t>
        </w:r>
        <w:r w:rsidRPr="00C936C8">
          <w:rPr>
            <w:rStyle w:val="Hyperlink"/>
            <w:sz w:val="23"/>
            <w:szCs w:val="23"/>
            <w:shd w:val="clear" w:color="auto" w:fill="FFFFFF"/>
          </w:rPr>
          <w:t>erchantservices@umich.edu</w:t>
        </w:r>
      </w:hyperlink>
      <w:r w:rsidRPr="00C936C8">
        <w:rPr>
          <w:color w:val="1155CC"/>
          <w:sz w:val="23"/>
          <w:szCs w:val="23"/>
          <w:shd w:val="clear" w:color="auto" w:fill="FFFFFF"/>
        </w:rPr>
        <w:t xml:space="preserve"> </w:t>
      </w:r>
      <w:r w:rsidRPr="00C936C8">
        <w:rPr>
          <w:color w:val="222222"/>
          <w:sz w:val="23"/>
          <w:szCs w:val="23"/>
          <w:shd w:val="clear" w:color="auto" w:fill="FFFFFF"/>
        </w:rPr>
        <w:t> or (734) 763-1299</w:t>
      </w:r>
    </w:p>
    <w:p w14:paraId="6AFFA716" w14:textId="0638ADDA" w:rsidR="00407B69" w:rsidRPr="00407B69" w:rsidRDefault="009927F6" w:rsidP="00407B69">
      <w:pPr>
        <w:numPr>
          <w:ilvl w:val="0"/>
          <w:numId w:val="39"/>
        </w:numPr>
        <w:spacing w:before="120"/>
        <w:rPr>
          <w:color w:val="ED7D31" w:themeColor="accent2"/>
          <w:sz w:val="23"/>
          <w:szCs w:val="23"/>
        </w:rPr>
      </w:pPr>
      <w:hyperlink r:id="rId23" w:history="1">
        <w:r w:rsidRPr="00BE41F3">
          <w:rPr>
            <w:rStyle w:val="Hyperlink"/>
            <w:sz w:val="23"/>
            <w:szCs w:val="23"/>
            <w:shd w:val="clear" w:color="auto" w:fill="FFFFFF"/>
          </w:rPr>
          <w:t>pcicompliance@umich.edu</w:t>
        </w:r>
      </w:hyperlink>
      <w:r w:rsidR="00CF5517">
        <w:rPr>
          <w:color w:val="ED7D31" w:themeColor="accent2"/>
          <w:sz w:val="23"/>
          <w:szCs w:val="23"/>
          <w:shd w:val="clear" w:color="auto" w:fill="FFFFFF"/>
        </w:rPr>
        <w:t xml:space="preserve"> </w:t>
      </w:r>
    </w:p>
    <w:p w14:paraId="2A4F8BB2" w14:textId="77777777" w:rsidR="00FE34D8" w:rsidRPr="00C936C8" w:rsidRDefault="006C0D14" w:rsidP="00FE34D8">
      <w:pPr>
        <w:spacing w:before="120"/>
        <w:rPr>
          <w:sz w:val="23"/>
          <w:szCs w:val="23"/>
        </w:rPr>
      </w:pPr>
      <w:r w:rsidRPr="00C936C8">
        <w:rPr>
          <w:sz w:val="23"/>
          <w:szCs w:val="23"/>
        </w:rPr>
        <w:t>Related Standard Practice Guides:</w:t>
      </w:r>
      <w:r w:rsidR="00B01F63" w:rsidRPr="00C936C8">
        <w:rPr>
          <w:sz w:val="23"/>
          <w:szCs w:val="23"/>
        </w:rPr>
        <w:t xml:space="preserve">  </w:t>
      </w:r>
    </w:p>
    <w:p w14:paraId="48AEEC54" w14:textId="3E12EBFD" w:rsidR="00F95B6E" w:rsidRPr="00C936C8" w:rsidRDefault="00D8178D" w:rsidP="00FE34D8">
      <w:pPr>
        <w:pStyle w:val="ListParagraph"/>
        <w:numPr>
          <w:ilvl w:val="0"/>
          <w:numId w:val="37"/>
        </w:numPr>
        <w:spacing w:before="120"/>
        <w:rPr>
          <w:sz w:val="23"/>
          <w:szCs w:val="23"/>
        </w:rPr>
      </w:pPr>
      <w:r w:rsidRPr="00C936C8">
        <w:rPr>
          <w:sz w:val="23"/>
          <w:szCs w:val="23"/>
        </w:rPr>
        <w:t xml:space="preserve">See </w:t>
      </w:r>
      <w:bookmarkStart w:id="0" w:name="_Hlk212204701"/>
      <w:r w:rsidR="00F33E57">
        <w:fldChar w:fldCharType="begin"/>
      </w:r>
      <w:r w:rsidR="00C60301">
        <w:instrText>HYPERLINK "http://www.spg.umich.edu/policy/519.01"</w:instrText>
      </w:r>
      <w:r w:rsidR="00F33E57">
        <w:fldChar w:fldCharType="separate"/>
      </w:r>
      <w:r w:rsidR="00C60301">
        <w:rPr>
          <w:rStyle w:val="Hyperlink"/>
          <w:sz w:val="23"/>
          <w:szCs w:val="23"/>
        </w:rPr>
        <w:t xml:space="preserve">SPG 519.01, Treasury Services: Banking, </w:t>
      </w:r>
      <w:r w:rsidR="00E82119">
        <w:rPr>
          <w:rStyle w:val="Hyperlink"/>
          <w:sz w:val="23"/>
          <w:szCs w:val="23"/>
        </w:rPr>
        <w:t>Debt</w:t>
      </w:r>
      <w:r w:rsidR="00C60301">
        <w:rPr>
          <w:rStyle w:val="Hyperlink"/>
          <w:sz w:val="23"/>
          <w:szCs w:val="23"/>
        </w:rPr>
        <w:t xml:space="preserve"> Issuance and Credit Card Acceptance</w:t>
      </w:r>
      <w:r w:rsidR="00F33E57">
        <w:fldChar w:fldCharType="end"/>
      </w:r>
      <w:bookmarkEnd w:id="0"/>
      <w:r w:rsidR="00061B6C" w:rsidRPr="00C936C8">
        <w:rPr>
          <w:rStyle w:val="Hyperlink"/>
          <w:color w:val="auto"/>
          <w:sz w:val="23"/>
          <w:szCs w:val="23"/>
          <w:u w:val="none"/>
        </w:rPr>
        <w:t xml:space="preserve"> </w:t>
      </w:r>
      <w:r w:rsidRPr="00C936C8">
        <w:rPr>
          <w:sz w:val="23"/>
          <w:szCs w:val="23"/>
        </w:rPr>
        <w:t xml:space="preserve">for </w:t>
      </w:r>
      <w:r w:rsidR="00B43054" w:rsidRPr="00C936C8">
        <w:rPr>
          <w:sz w:val="23"/>
          <w:szCs w:val="23"/>
        </w:rPr>
        <w:t xml:space="preserve">credit card payment </w:t>
      </w:r>
      <w:r w:rsidRPr="00C936C8">
        <w:rPr>
          <w:sz w:val="23"/>
          <w:szCs w:val="23"/>
        </w:rPr>
        <w:t>related policies</w:t>
      </w:r>
      <w:r w:rsidR="006F0815">
        <w:rPr>
          <w:sz w:val="23"/>
          <w:szCs w:val="23"/>
        </w:rPr>
        <w:t xml:space="preserve"> </w:t>
      </w:r>
    </w:p>
    <w:p w14:paraId="79AD22FC" w14:textId="77777777" w:rsidR="00A03E61" w:rsidRPr="00C936C8" w:rsidRDefault="00A03E61" w:rsidP="00A03E61">
      <w:pPr>
        <w:pStyle w:val="ListParagraph"/>
        <w:spacing w:before="120"/>
        <w:rPr>
          <w:sz w:val="23"/>
          <w:szCs w:val="23"/>
        </w:rPr>
      </w:pPr>
    </w:p>
    <w:p w14:paraId="3F0EDB11" w14:textId="3B1B2494" w:rsidR="008F1902" w:rsidRPr="00603206" w:rsidRDefault="008F1902" w:rsidP="00372398">
      <w:pPr>
        <w:spacing w:before="120"/>
        <w:rPr>
          <w:strike/>
          <w:color w:val="FF0000"/>
          <w:sz w:val="23"/>
          <w:szCs w:val="23"/>
        </w:rPr>
      </w:pPr>
      <w:r w:rsidRPr="00C936C8">
        <w:rPr>
          <w:sz w:val="23"/>
          <w:szCs w:val="23"/>
        </w:rPr>
        <w:t xml:space="preserve">Treasurer’s Office – </w:t>
      </w:r>
      <w:hyperlink r:id="rId24" w:history="1">
        <w:r w:rsidR="00E82119" w:rsidRPr="000C24AE">
          <w:rPr>
            <w:rStyle w:val="Hyperlink"/>
            <w:sz w:val="23"/>
            <w:szCs w:val="23"/>
          </w:rPr>
          <w:t>Merchant Services</w:t>
        </w:r>
      </w:hyperlink>
      <w:r w:rsidRPr="00C936C8">
        <w:rPr>
          <w:sz w:val="23"/>
          <w:szCs w:val="23"/>
        </w:rPr>
        <w:t xml:space="preserve"> website</w:t>
      </w:r>
    </w:p>
    <w:p w14:paraId="7E893CB6" w14:textId="77777777" w:rsidR="00C50E19" w:rsidRDefault="00C50E19" w:rsidP="00BE0FF1">
      <w:pPr>
        <w:spacing w:before="120"/>
        <w:rPr>
          <w:color w:val="000000"/>
          <w:sz w:val="23"/>
          <w:szCs w:val="23"/>
        </w:rPr>
      </w:pPr>
    </w:p>
    <w:p w14:paraId="162B79C3" w14:textId="77777777" w:rsidR="00BE0FF1" w:rsidRPr="00C936C8" w:rsidRDefault="00BE0FF1" w:rsidP="00BE0FF1">
      <w:pPr>
        <w:spacing w:before="120"/>
        <w:rPr>
          <w:sz w:val="23"/>
          <w:szCs w:val="23"/>
        </w:rPr>
      </w:pPr>
      <w:r w:rsidRPr="00C936C8">
        <w:rPr>
          <w:sz w:val="23"/>
          <w:szCs w:val="23"/>
          <w:u w:val="single"/>
        </w:rPr>
        <w:t>Record of Revisions</w:t>
      </w:r>
      <w:r w:rsidRPr="00C936C8">
        <w:rPr>
          <w:sz w:val="23"/>
          <w:szCs w:val="23"/>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3"/>
        <w:gridCol w:w="5025"/>
        <w:gridCol w:w="1083"/>
        <w:gridCol w:w="2971"/>
      </w:tblGrid>
      <w:tr w:rsidR="00BE0FF1" w:rsidRPr="00C936C8" w14:paraId="748DF6C0" w14:textId="77777777" w:rsidTr="00637367">
        <w:tc>
          <w:tcPr>
            <w:tcW w:w="1563" w:type="dxa"/>
          </w:tcPr>
          <w:p w14:paraId="1CEAF673" w14:textId="77777777" w:rsidR="00BE0FF1" w:rsidRPr="00C936C8" w:rsidRDefault="00BE0FF1" w:rsidP="00BE0FF1">
            <w:pPr>
              <w:pStyle w:val="Default"/>
              <w:rPr>
                <w:b/>
                <w:sz w:val="23"/>
                <w:szCs w:val="23"/>
              </w:rPr>
            </w:pPr>
            <w:r w:rsidRPr="00C936C8">
              <w:rPr>
                <w:b/>
                <w:sz w:val="23"/>
                <w:szCs w:val="23"/>
              </w:rPr>
              <w:t>Date of Issue</w:t>
            </w:r>
          </w:p>
        </w:tc>
        <w:tc>
          <w:tcPr>
            <w:tcW w:w="5025" w:type="dxa"/>
          </w:tcPr>
          <w:p w14:paraId="7CFD4DA0" w14:textId="77777777" w:rsidR="00BE0FF1" w:rsidRPr="00C936C8" w:rsidRDefault="00BE0FF1" w:rsidP="00BE0FF1">
            <w:pPr>
              <w:pStyle w:val="Default"/>
              <w:rPr>
                <w:b/>
                <w:sz w:val="23"/>
                <w:szCs w:val="23"/>
              </w:rPr>
            </w:pPr>
            <w:r w:rsidRPr="00C936C8">
              <w:rPr>
                <w:b/>
                <w:sz w:val="23"/>
                <w:szCs w:val="23"/>
              </w:rPr>
              <w:t>Description of Change</w:t>
            </w:r>
          </w:p>
        </w:tc>
        <w:tc>
          <w:tcPr>
            <w:tcW w:w="1083" w:type="dxa"/>
          </w:tcPr>
          <w:p w14:paraId="1C97E7A4" w14:textId="77777777" w:rsidR="00BE0FF1" w:rsidRPr="00C936C8" w:rsidRDefault="00BE0FF1" w:rsidP="00BE0FF1">
            <w:pPr>
              <w:pStyle w:val="Default"/>
              <w:rPr>
                <w:b/>
                <w:sz w:val="23"/>
                <w:szCs w:val="23"/>
              </w:rPr>
            </w:pPr>
            <w:r w:rsidRPr="00C936C8">
              <w:rPr>
                <w:b/>
                <w:sz w:val="23"/>
                <w:szCs w:val="23"/>
              </w:rPr>
              <w:t>Page(s) Affected</w:t>
            </w:r>
          </w:p>
        </w:tc>
        <w:tc>
          <w:tcPr>
            <w:tcW w:w="2971" w:type="dxa"/>
          </w:tcPr>
          <w:p w14:paraId="0A9E4371" w14:textId="77777777" w:rsidR="00BE0FF1" w:rsidRPr="00C936C8" w:rsidRDefault="00BE0FF1" w:rsidP="00BE0FF1">
            <w:pPr>
              <w:pStyle w:val="Default"/>
              <w:rPr>
                <w:b/>
                <w:sz w:val="23"/>
                <w:szCs w:val="23"/>
              </w:rPr>
            </w:pPr>
            <w:r w:rsidRPr="00C936C8">
              <w:rPr>
                <w:b/>
                <w:sz w:val="23"/>
                <w:szCs w:val="23"/>
              </w:rPr>
              <w:t>Approved By</w:t>
            </w:r>
          </w:p>
        </w:tc>
      </w:tr>
      <w:tr w:rsidR="0065541D" w:rsidRPr="00C936C8" w14:paraId="7551BFA6" w14:textId="77777777" w:rsidTr="00637367">
        <w:trPr>
          <w:trHeight w:val="377"/>
        </w:trPr>
        <w:tc>
          <w:tcPr>
            <w:tcW w:w="1563" w:type="dxa"/>
          </w:tcPr>
          <w:p w14:paraId="05402681" w14:textId="77777777" w:rsidR="0065541D" w:rsidRPr="00C936C8" w:rsidRDefault="006865A3" w:rsidP="00FA4020">
            <w:pPr>
              <w:pStyle w:val="Default"/>
              <w:rPr>
                <w:sz w:val="23"/>
                <w:szCs w:val="23"/>
              </w:rPr>
            </w:pPr>
            <w:r w:rsidRPr="00C936C8">
              <w:rPr>
                <w:sz w:val="23"/>
                <w:szCs w:val="23"/>
              </w:rPr>
              <w:t>6/10</w:t>
            </w:r>
            <w:r w:rsidR="00C7073F" w:rsidRPr="00C936C8">
              <w:rPr>
                <w:sz w:val="23"/>
                <w:szCs w:val="23"/>
              </w:rPr>
              <w:t>/200</w:t>
            </w:r>
            <w:r w:rsidR="004F3E03" w:rsidRPr="00C936C8">
              <w:rPr>
                <w:sz w:val="23"/>
                <w:szCs w:val="23"/>
              </w:rPr>
              <w:t>9</w:t>
            </w:r>
          </w:p>
        </w:tc>
        <w:tc>
          <w:tcPr>
            <w:tcW w:w="5025" w:type="dxa"/>
          </w:tcPr>
          <w:p w14:paraId="0911D4FE" w14:textId="77777777" w:rsidR="0065541D" w:rsidRPr="00C936C8" w:rsidRDefault="0065541D" w:rsidP="00FA4020">
            <w:pPr>
              <w:pStyle w:val="Default"/>
              <w:rPr>
                <w:sz w:val="23"/>
                <w:szCs w:val="23"/>
              </w:rPr>
            </w:pPr>
            <w:r w:rsidRPr="00C936C8">
              <w:rPr>
                <w:sz w:val="23"/>
                <w:szCs w:val="23"/>
              </w:rPr>
              <w:t>Original template created</w:t>
            </w:r>
          </w:p>
        </w:tc>
        <w:tc>
          <w:tcPr>
            <w:tcW w:w="1083" w:type="dxa"/>
          </w:tcPr>
          <w:p w14:paraId="0C24DB9C" w14:textId="77777777" w:rsidR="0065541D" w:rsidRPr="00C936C8" w:rsidRDefault="0065541D" w:rsidP="00FA4020">
            <w:pPr>
              <w:pStyle w:val="Default"/>
              <w:rPr>
                <w:sz w:val="23"/>
                <w:szCs w:val="23"/>
              </w:rPr>
            </w:pPr>
            <w:r w:rsidRPr="00C936C8">
              <w:rPr>
                <w:sz w:val="23"/>
                <w:szCs w:val="23"/>
              </w:rPr>
              <w:t>All</w:t>
            </w:r>
          </w:p>
        </w:tc>
        <w:tc>
          <w:tcPr>
            <w:tcW w:w="2971" w:type="dxa"/>
          </w:tcPr>
          <w:p w14:paraId="7D09A026" w14:textId="77777777" w:rsidR="0065541D" w:rsidRPr="00C936C8" w:rsidRDefault="008949D2" w:rsidP="00FA4020">
            <w:pPr>
              <w:pStyle w:val="Default"/>
              <w:rPr>
                <w:sz w:val="23"/>
                <w:szCs w:val="23"/>
              </w:rPr>
            </w:pPr>
            <w:r w:rsidRPr="00C936C8">
              <w:rPr>
                <w:sz w:val="23"/>
                <w:szCs w:val="23"/>
                <w:highlight w:val="yellow"/>
              </w:rPr>
              <w:t>[insert name]</w:t>
            </w:r>
          </w:p>
        </w:tc>
      </w:tr>
      <w:tr w:rsidR="0065541D" w:rsidRPr="00C936C8" w14:paraId="1660CFCC" w14:textId="77777777" w:rsidTr="00637367">
        <w:trPr>
          <w:trHeight w:val="341"/>
        </w:trPr>
        <w:tc>
          <w:tcPr>
            <w:tcW w:w="1563" w:type="dxa"/>
          </w:tcPr>
          <w:p w14:paraId="5C32283B" w14:textId="77777777" w:rsidR="0065541D" w:rsidRPr="00C936C8" w:rsidRDefault="003852EE" w:rsidP="00BE0FF1">
            <w:pPr>
              <w:pStyle w:val="Default"/>
              <w:rPr>
                <w:sz w:val="23"/>
                <w:szCs w:val="23"/>
              </w:rPr>
            </w:pPr>
            <w:r w:rsidRPr="00C936C8">
              <w:rPr>
                <w:sz w:val="23"/>
                <w:szCs w:val="23"/>
              </w:rPr>
              <w:t>11/25/2009</w:t>
            </w:r>
          </w:p>
        </w:tc>
        <w:tc>
          <w:tcPr>
            <w:tcW w:w="5025" w:type="dxa"/>
          </w:tcPr>
          <w:p w14:paraId="0B3E530D" w14:textId="77777777" w:rsidR="0065541D" w:rsidRPr="00C936C8" w:rsidRDefault="003852EE" w:rsidP="00BE0FF1">
            <w:pPr>
              <w:pStyle w:val="Default"/>
              <w:rPr>
                <w:sz w:val="23"/>
                <w:szCs w:val="23"/>
              </w:rPr>
            </w:pPr>
            <w:r w:rsidRPr="00C936C8">
              <w:rPr>
                <w:sz w:val="23"/>
                <w:szCs w:val="23"/>
              </w:rPr>
              <w:t>Minor revisions made for FY2010 Certification</w:t>
            </w:r>
          </w:p>
        </w:tc>
        <w:tc>
          <w:tcPr>
            <w:tcW w:w="1083" w:type="dxa"/>
          </w:tcPr>
          <w:p w14:paraId="7104D79C" w14:textId="77777777" w:rsidR="0065541D" w:rsidRPr="00C936C8" w:rsidRDefault="006256B1" w:rsidP="00BE0FF1">
            <w:pPr>
              <w:pStyle w:val="Default"/>
              <w:rPr>
                <w:sz w:val="23"/>
                <w:szCs w:val="23"/>
              </w:rPr>
            </w:pPr>
            <w:r w:rsidRPr="00C936C8">
              <w:rPr>
                <w:sz w:val="23"/>
                <w:szCs w:val="23"/>
              </w:rPr>
              <w:t>All</w:t>
            </w:r>
          </w:p>
        </w:tc>
        <w:tc>
          <w:tcPr>
            <w:tcW w:w="2971" w:type="dxa"/>
          </w:tcPr>
          <w:p w14:paraId="61D07D39" w14:textId="77777777" w:rsidR="0065541D" w:rsidRPr="00C936C8" w:rsidRDefault="0065541D" w:rsidP="00BE0FF1">
            <w:pPr>
              <w:pStyle w:val="Default"/>
              <w:rPr>
                <w:sz w:val="23"/>
                <w:szCs w:val="23"/>
              </w:rPr>
            </w:pPr>
          </w:p>
        </w:tc>
      </w:tr>
      <w:tr w:rsidR="0065541D" w:rsidRPr="00C936C8" w14:paraId="6910E6CE" w14:textId="77777777" w:rsidTr="00637367">
        <w:trPr>
          <w:trHeight w:val="350"/>
        </w:trPr>
        <w:tc>
          <w:tcPr>
            <w:tcW w:w="1563" w:type="dxa"/>
          </w:tcPr>
          <w:p w14:paraId="1B1081A7" w14:textId="77777777" w:rsidR="0065541D" w:rsidRPr="00C936C8" w:rsidRDefault="00F00BC0" w:rsidP="00BE0FF1">
            <w:pPr>
              <w:pStyle w:val="Default"/>
              <w:rPr>
                <w:sz w:val="23"/>
                <w:szCs w:val="23"/>
              </w:rPr>
            </w:pPr>
            <w:r w:rsidRPr="00C936C8">
              <w:rPr>
                <w:sz w:val="23"/>
                <w:szCs w:val="23"/>
              </w:rPr>
              <w:t>12/22/2010</w:t>
            </w:r>
          </w:p>
        </w:tc>
        <w:tc>
          <w:tcPr>
            <w:tcW w:w="5025" w:type="dxa"/>
          </w:tcPr>
          <w:p w14:paraId="634AB484" w14:textId="77777777" w:rsidR="0065541D" w:rsidRPr="00C936C8" w:rsidRDefault="00F00BC0" w:rsidP="00944ADC">
            <w:pPr>
              <w:pStyle w:val="Default"/>
              <w:rPr>
                <w:sz w:val="23"/>
                <w:szCs w:val="23"/>
              </w:rPr>
            </w:pPr>
            <w:r w:rsidRPr="00C936C8">
              <w:rPr>
                <w:sz w:val="23"/>
                <w:szCs w:val="23"/>
              </w:rPr>
              <w:t>Minor revisions made for FY2011 Certification (including updating links</w:t>
            </w:r>
            <w:r w:rsidR="00944ADC" w:rsidRPr="00C936C8">
              <w:rPr>
                <w:sz w:val="23"/>
                <w:szCs w:val="23"/>
              </w:rPr>
              <w:t xml:space="preserve"> for new website</w:t>
            </w:r>
            <w:r w:rsidR="005A7689" w:rsidRPr="00C936C8">
              <w:rPr>
                <w:sz w:val="23"/>
                <w:szCs w:val="23"/>
              </w:rPr>
              <w:t>, adding BO reports, etc.</w:t>
            </w:r>
            <w:r w:rsidRPr="00C936C8">
              <w:rPr>
                <w:sz w:val="23"/>
                <w:szCs w:val="23"/>
              </w:rPr>
              <w:t>)</w:t>
            </w:r>
          </w:p>
        </w:tc>
        <w:tc>
          <w:tcPr>
            <w:tcW w:w="1083" w:type="dxa"/>
          </w:tcPr>
          <w:p w14:paraId="43FC056B" w14:textId="77777777" w:rsidR="0065541D" w:rsidRPr="00C936C8" w:rsidRDefault="0014552A" w:rsidP="0014552A">
            <w:pPr>
              <w:pStyle w:val="Default"/>
              <w:rPr>
                <w:sz w:val="23"/>
                <w:szCs w:val="23"/>
              </w:rPr>
            </w:pPr>
            <w:r w:rsidRPr="00C936C8">
              <w:rPr>
                <w:sz w:val="23"/>
                <w:szCs w:val="23"/>
              </w:rPr>
              <w:t>2-</w:t>
            </w:r>
            <w:r w:rsidR="00944ADC" w:rsidRPr="00C936C8">
              <w:rPr>
                <w:sz w:val="23"/>
                <w:szCs w:val="23"/>
              </w:rPr>
              <w:t>4</w:t>
            </w:r>
          </w:p>
        </w:tc>
        <w:tc>
          <w:tcPr>
            <w:tcW w:w="2971" w:type="dxa"/>
          </w:tcPr>
          <w:p w14:paraId="3668AF11" w14:textId="77777777" w:rsidR="0065541D" w:rsidRPr="00C936C8" w:rsidRDefault="0065541D" w:rsidP="00BE0FF1">
            <w:pPr>
              <w:pStyle w:val="Default"/>
              <w:rPr>
                <w:sz w:val="23"/>
                <w:szCs w:val="23"/>
              </w:rPr>
            </w:pPr>
          </w:p>
        </w:tc>
      </w:tr>
      <w:tr w:rsidR="00687B61" w:rsidRPr="00C936C8" w14:paraId="2497EB72" w14:textId="77777777" w:rsidTr="00637367">
        <w:trPr>
          <w:trHeight w:val="350"/>
        </w:trPr>
        <w:tc>
          <w:tcPr>
            <w:tcW w:w="1563" w:type="dxa"/>
          </w:tcPr>
          <w:p w14:paraId="48735F8D" w14:textId="77777777" w:rsidR="00687B61" w:rsidRPr="00C936C8" w:rsidRDefault="000034D0" w:rsidP="00BE0FF1">
            <w:pPr>
              <w:pStyle w:val="Default"/>
              <w:rPr>
                <w:sz w:val="23"/>
                <w:szCs w:val="23"/>
              </w:rPr>
            </w:pPr>
            <w:r w:rsidRPr="00C936C8">
              <w:rPr>
                <w:sz w:val="23"/>
                <w:szCs w:val="23"/>
              </w:rPr>
              <w:t>12/</w:t>
            </w:r>
            <w:r w:rsidR="005D55FC" w:rsidRPr="00C936C8">
              <w:rPr>
                <w:sz w:val="23"/>
                <w:szCs w:val="23"/>
              </w:rPr>
              <w:t>1/2011</w:t>
            </w:r>
          </w:p>
        </w:tc>
        <w:tc>
          <w:tcPr>
            <w:tcW w:w="5025" w:type="dxa"/>
          </w:tcPr>
          <w:p w14:paraId="0D258196" w14:textId="1550F287" w:rsidR="00687B61" w:rsidRPr="00C936C8" w:rsidRDefault="0004759B" w:rsidP="000034D0">
            <w:pPr>
              <w:pStyle w:val="Default"/>
              <w:rPr>
                <w:sz w:val="23"/>
                <w:szCs w:val="23"/>
              </w:rPr>
            </w:pPr>
            <w:r w:rsidRPr="00C936C8">
              <w:rPr>
                <w:sz w:val="23"/>
                <w:szCs w:val="23"/>
              </w:rPr>
              <w:t xml:space="preserve">Only </w:t>
            </w:r>
            <w:r w:rsidR="000034D0" w:rsidRPr="00C936C8">
              <w:rPr>
                <w:sz w:val="23"/>
                <w:szCs w:val="23"/>
              </w:rPr>
              <w:t>minor changes made</w:t>
            </w:r>
            <w:r w:rsidR="005D55FC" w:rsidRPr="00C936C8">
              <w:rPr>
                <w:sz w:val="23"/>
                <w:szCs w:val="23"/>
              </w:rPr>
              <w:t xml:space="preserve"> – </w:t>
            </w:r>
            <w:r w:rsidR="000034D0" w:rsidRPr="00C936C8">
              <w:rPr>
                <w:sz w:val="23"/>
                <w:szCs w:val="23"/>
              </w:rPr>
              <w:t>added training course name, corr</w:t>
            </w:r>
            <w:r w:rsidRPr="00C936C8">
              <w:rPr>
                <w:sz w:val="23"/>
                <w:szCs w:val="23"/>
              </w:rPr>
              <w:t xml:space="preserve">ected link for Visa website, </w:t>
            </w:r>
            <w:r w:rsidR="000034D0" w:rsidRPr="00C936C8">
              <w:rPr>
                <w:sz w:val="23"/>
                <w:szCs w:val="23"/>
              </w:rPr>
              <w:t>corrected link f</w:t>
            </w:r>
            <w:r w:rsidRPr="00C936C8">
              <w:rPr>
                <w:sz w:val="23"/>
                <w:szCs w:val="23"/>
              </w:rPr>
              <w:t>or additional info on BO report, updated location/title of M</w:t>
            </w:r>
            <w:r w:rsidR="004723F0">
              <w:rPr>
                <w:sz w:val="23"/>
                <w:szCs w:val="23"/>
              </w:rPr>
              <w:t>-</w:t>
            </w:r>
            <w:r w:rsidRPr="00C936C8">
              <w:rPr>
                <w:sz w:val="23"/>
                <w:szCs w:val="23"/>
              </w:rPr>
              <w:t>Report.</w:t>
            </w:r>
            <w:r w:rsidR="000034D0" w:rsidRPr="00C936C8">
              <w:rPr>
                <w:sz w:val="23"/>
                <w:szCs w:val="23"/>
              </w:rPr>
              <w:t xml:space="preserve"> </w:t>
            </w:r>
          </w:p>
        </w:tc>
        <w:tc>
          <w:tcPr>
            <w:tcW w:w="1083" w:type="dxa"/>
          </w:tcPr>
          <w:p w14:paraId="72E91767" w14:textId="77777777" w:rsidR="00687B61" w:rsidRPr="00C936C8" w:rsidRDefault="000034D0" w:rsidP="0014552A">
            <w:pPr>
              <w:pStyle w:val="Default"/>
              <w:rPr>
                <w:sz w:val="23"/>
                <w:szCs w:val="23"/>
              </w:rPr>
            </w:pPr>
            <w:r w:rsidRPr="00C936C8">
              <w:rPr>
                <w:sz w:val="23"/>
                <w:szCs w:val="23"/>
              </w:rPr>
              <w:t>1,</w:t>
            </w:r>
            <w:r w:rsidR="005D55FC" w:rsidRPr="00C936C8">
              <w:rPr>
                <w:sz w:val="23"/>
                <w:szCs w:val="23"/>
              </w:rPr>
              <w:t>2</w:t>
            </w:r>
            <w:r w:rsidRPr="00C936C8">
              <w:rPr>
                <w:sz w:val="23"/>
                <w:szCs w:val="23"/>
              </w:rPr>
              <w:t>,4</w:t>
            </w:r>
          </w:p>
        </w:tc>
        <w:tc>
          <w:tcPr>
            <w:tcW w:w="2971" w:type="dxa"/>
          </w:tcPr>
          <w:p w14:paraId="7333C84B" w14:textId="77777777" w:rsidR="00687B61" w:rsidRPr="00C936C8" w:rsidRDefault="00687B61" w:rsidP="00BE0FF1">
            <w:pPr>
              <w:pStyle w:val="Default"/>
              <w:rPr>
                <w:sz w:val="23"/>
                <w:szCs w:val="23"/>
              </w:rPr>
            </w:pPr>
          </w:p>
        </w:tc>
      </w:tr>
      <w:tr w:rsidR="00687B61" w:rsidRPr="00C936C8" w14:paraId="74C86822" w14:textId="77777777" w:rsidTr="00637367">
        <w:trPr>
          <w:trHeight w:val="350"/>
        </w:trPr>
        <w:tc>
          <w:tcPr>
            <w:tcW w:w="1563" w:type="dxa"/>
          </w:tcPr>
          <w:p w14:paraId="7330342D" w14:textId="77777777" w:rsidR="00687B61" w:rsidRPr="00C936C8" w:rsidRDefault="007C36EE" w:rsidP="00BE0FF1">
            <w:pPr>
              <w:pStyle w:val="Default"/>
              <w:rPr>
                <w:sz w:val="23"/>
                <w:szCs w:val="23"/>
              </w:rPr>
            </w:pPr>
            <w:r w:rsidRPr="00C936C8">
              <w:rPr>
                <w:sz w:val="23"/>
                <w:szCs w:val="23"/>
              </w:rPr>
              <w:t>10/9</w:t>
            </w:r>
            <w:r w:rsidR="00C16395" w:rsidRPr="00C936C8">
              <w:rPr>
                <w:sz w:val="23"/>
                <w:szCs w:val="23"/>
              </w:rPr>
              <w:t>/2012</w:t>
            </w:r>
          </w:p>
        </w:tc>
        <w:tc>
          <w:tcPr>
            <w:tcW w:w="5025" w:type="dxa"/>
          </w:tcPr>
          <w:p w14:paraId="1B4E924B" w14:textId="77777777" w:rsidR="00687B61" w:rsidRPr="00C936C8" w:rsidRDefault="00C16395" w:rsidP="00373F26">
            <w:pPr>
              <w:pStyle w:val="Default"/>
              <w:rPr>
                <w:sz w:val="23"/>
                <w:szCs w:val="23"/>
              </w:rPr>
            </w:pPr>
            <w:r w:rsidRPr="00C936C8">
              <w:rPr>
                <w:sz w:val="23"/>
                <w:szCs w:val="23"/>
              </w:rPr>
              <w:t>Minor changes – My</w:t>
            </w:r>
            <w:r w:rsidR="00373F26" w:rsidRPr="00C936C8">
              <w:rPr>
                <w:sz w:val="23"/>
                <w:szCs w:val="23"/>
              </w:rPr>
              <w:t xml:space="preserve"> </w:t>
            </w:r>
            <w:r w:rsidRPr="00C936C8">
              <w:rPr>
                <w:sz w:val="23"/>
                <w:szCs w:val="23"/>
              </w:rPr>
              <w:t>L</w:t>
            </w:r>
            <w:r w:rsidR="00373F26" w:rsidRPr="00C936C8">
              <w:rPr>
                <w:sz w:val="23"/>
                <w:szCs w:val="23"/>
              </w:rPr>
              <w:t>INC</w:t>
            </w:r>
            <w:r w:rsidRPr="00C936C8">
              <w:rPr>
                <w:sz w:val="23"/>
                <w:szCs w:val="23"/>
              </w:rPr>
              <w:t xml:space="preserve"> link, note on storing cc numbers policy </w:t>
            </w:r>
          </w:p>
        </w:tc>
        <w:tc>
          <w:tcPr>
            <w:tcW w:w="1083" w:type="dxa"/>
          </w:tcPr>
          <w:p w14:paraId="304F091C" w14:textId="77777777" w:rsidR="00687B61" w:rsidRPr="00C936C8" w:rsidRDefault="00C16395" w:rsidP="0014552A">
            <w:pPr>
              <w:pStyle w:val="Default"/>
              <w:rPr>
                <w:sz w:val="23"/>
                <w:szCs w:val="23"/>
              </w:rPr>
            </w:pPr>
            <w:r w:rsidRPr="00C936C8">
              <w:rPr>
                <w:sz w:val="23"/>
                <w:szCs w:val="23"/>
              </w:rPr>
              <w:t>1-2</w:t>
            </w:r>
          </w:p>
        </w:tc>
        <w:tc>
          <w:tcPr>
            <w:tcW w:w="2971" w:type="dxa"/>
          </w:tcPr>
          <w:p w14:paraId="631D440C" w14:textId="77777777" w:rsidR="00687B61" w:rsidRPr="00C936C8" w:rsidRDefault="00687B61" w:rsidP="00BE0FF1">
            <w:pPr>
              <w:pStyle w:val="Default"/>
              <w:rPr>
                <w:sz w:val="23"/>
                <w:szCs w:val="23"/>
              </w:rPr>
            </w:pPr>
          </w:p>
        </w:tc>
      </w:tr>
      <w:tr w:rsidR="005D55FC" w:rsidRPr="00C936C8" w14:paraId="790B86D0" w14:textId="77777777" w:rsidTr="00637367">
        <w:trPr>
          <w:trHeight w:val="350"/>
        </w:trPr>
        <w:tc>
          <w:tcPr>
            <w:tcW w:w="1563" w:type="dxa"/>
          </w:tcPr>
          <w:p w14:paraId="474FD025" w14:textId="77777777" w:rsidR="005D55FC" w:rsidRPr="00C936C8" w:rsidRDefault="00760676" w:rsidP="00BE0FF1">
            <w:pPr>
              <w:pStyle w:val="Default"/>
              <w:rPr>
                <w:sz w:val="23"/>
                <w:szCs w:val="23"/>
              </w:rPr>
            </w:pPr>
            <w:r w:rsidRPr="00C936C8">
              <w:rPr>
                <w:sz w:val="23"/>
                <w:szCs w:val="23"/>
              </w:rPr>
              <w:t>2/25/2013</w:t>
            </w:r>
          </w:p>
        </w:tc>
        <w:tc>
          <w:tcPr>
            <w:tcW w:w="5025" w:type="dxa"/>
          </w:tcPr>
          <w:p w14:paraId="5BF0F594" w14:textId="77777777" w:rsidR="005D55FC" w:rsidRPr="00C936C8" w:rsidRDefault="00760676" w:rsidP="00944ADC">
            <w:pPr>
              <w:pStyle w:val="Default"/>
              <w:rPr>
                <w:sz w:val="23"/>
                <w:szCs w:val="23"/>
              </w:rPr>
            </w:pPr>
            <w:r w:rsidRPr="00C936C8">
              <w:rPr>
                <w:sz w:val="23"/>
                <w:szCs w:val="23"/>
              </w:rPr>
              <w:t xml:space="preserve">Added the review of the new report which shows who has completed the training and the date they completed it. </w:t>
            </w:r>
          </w:p>
        </w:tc>
        <w:tc>
          <w:tcPr>
            <w:tcW w:w="1083" w:type="dxa"/>
          </w:tcPr>
          <w:p w14:paraId="460A1C50" w14:textId="77777777" w:rsidR="005D55FC" w:rsidRPr="00C936C8" w:rsidRDefault="00760676" w:rsidP="0014552A">
            <w:pPr>
              <w:pStyle w:val="Default"/>
              <w:rPr>
                <w:sz w:val="23"/>
                <w:szCs w:val="23"/>
              </w:rPr>
            </w:pPr>
            <w:r w:rsidRPr="00C936C8">
              <w:rPr>
                <w:sz w:val="23"/>
                <w:szCs w:val="23"/>
              </w:rPr>
              <w:t>4</w:t>
            </w:r>
          </w:p>
        </w:tc>
        <w:tc>
          <w:tcPr>
            <w:tcW w:w="2971" w:type="dxa"/>
          </w:tcPr>
          <w:p w14:paraId="0CECF1F9" w14:textId="77777777" w:rsidR="005D55FC" w:rsidRPr="00C936C8" w:rsidRDefault="005D55FC" w:rsidP="00BE0FF1">
            <w:pPr>
              <w:pStyle w:val="Default"/>
              <w:rPr>
                <w:sz w:val="23"/>
                <w:szCs w:val="23"/>
              </w:rPr>
            </w:pPr>
          </w:p>
        </w:tc>
      </w:tr>
      <w:tr w:rsidR="00C16395" w:rsidRPr="00C936C8" w14:paraId="7251AE19" w14:textId="77777777" w:rsidTr="00637367">
        <w:trPr>
          <w:trHeight w:val="350"/>
        </w:trPr>
        <w:tc>
          <w:tcPr>
            <w:tcW w:w="1563" w:type="dxa"/>
          </w:tcPr>
          <w:p w14:paraId="4A3FE3F4" w14:textId="77777777" w:rsidR="00C16395" w:rsidRPr="00C936C8" w:rsidRDefault="00A03E61" w:rsidP="00BE0FF1">
            <w:pPr>
              <w:pStyle w:val="Default"/>
              <w:rPr>
                <w:sz w:val="23"/>
                <w:szCs w:val="23"/>
              </w:rPr>
            </w:pPr>
            <w:r w:rsidRPr="00C936C8">
              <w:rPr>
                <w:sz w:val="23"/>
                <w:szCs w:val="23"/>
              </w:rPr>
              <w:lastRenderedPageBreak/>
              <w:t>10/15/2013</w:t>
            </w:r>
          </w:p>
        </w:tc>
        <w:tc>
          <w:tcPr>
            <w:tcW w:w="5025" w:type="dxa"/>
          </w:tcPr>
          <w:p w14:paraId="1018F45D" w14:textId="1D8BBFFC" w:rsidR="00C16395" w:rsidRPr="00C936C8" w:rsidRDefault="00B54C03" w:rsidP="00B91B18">
            <w:pPr>
              <w:pStyle w:val="Default"/>
              <w:rPr>
                <w:color w:val="auto"/>
                <w:sz w:val="23"/>
                <w:szCs w:val="23"/>
              </w:rPr>
            </w:pPr>
            <w:r w:rsidRPr="00C936C8">
              <w:rPr>
                <w:color w:val="auto"/>
                <w:sz w:val="23"/>
                <w:szCs w:val="23"/>
              </w:rPr>
              <w:t>Updates for FY14 include</w:t>
            </w:r>
            <w:r w:rsidR="00A03E61" w:rsidRPr="00C936C8">
              <w:rPr>
                <w:color w:val="auto"/>
                <w:sz w:val="23"/>
                <w:szCs w:val="23"/>
              </w:rPr>
              <w:t xml:space="preserve"> new Visa link,</w:t>
            </w:r>
            <w:r w:rsidRPr="00C936C8">
              <w:rPr>
                <w:color w:val="auto"/>
                <w:sz w:val="23"/>
                <w:szCs w:val="23"/>
              </w:rPr>
              <w:t xml:space="preserve"> new process where</w:t>
            </w:r>
            <w:r w:rsidR="00A03E61" w:rsidRPr="00C936C8">
              <w:rPr>
                <w:color w:val="auto"/>
                <w:sz w:val="23"/>
                <w:szCs w:val="23"/>
              </w:rPr>
              <w:t xml:space="preserve"> </w:t>
            </w:r>
            <w:r w:rsidRPr="00C936C8">
              <w:rPr>
                <w:color w:val="auto"/>
                <w:sz w:val="23"/>
                <w:szCs w:val="23"/>
              </w:rPr>
              <w:t xml:space="preserve">units </w:t>
            </w:r>
            <w:r w:rsidR="00B91B18" w:rsidRPr="00C936C8">
              <w:rPr>
                <w:color w:val="auto"/>
                <w:sz w:val="23"/>
                <w:szCs w:val="23"/>
              </w:rPr>
              <w:t>maintain lis</w:t>
            </w:r>
            <w:r w:rsidRPr="00C936C8">
              <w:rPr>
                <w:color w:val="auto"/>
                <w:sz w:val="23"/>
                <w:szCs w:val="23"/>
              </w:rPr>
              <w:t>t of authorized users</w:t>
            </w:r>
            <w:r w:rsidR="00B91B18" w:rsidRPr="00C936C8">
              <w:rPr>
                <w:color w:val="auto"/>
                <w:sz w:val="23"/>
                <w:szCs w:val="23"/>
              </w:rPr>
              <w:t xml:space="preserve"> in M</w:t>
            </w:r>
            <w:r w:rsidR="004723F0">
              <w:rPr>
                <w:color w:val="auto"/>
                <w:sz w:val="23"/>
                <w:szCs w:val="23"/>
              </w:rPr>
              <w:t>-</w:t>
            </w:r>
            <w:r w:rsidR="00B91B18" w:rsidRPr="00C936C8">
              <w:rPr>
                <w:color w:val="auto"/>
                <w:sz w:val="23"/>
                <w:szCs w:val="23"/>
              </w:rPr>
              <w:t>Pathways</w:t>
            </w:r>
          </w:p>
        </w:tc>
        <w:tc>
          <w:tcPr>
            <w:tcW w:w="1083" w:type="dxa"/>
          </w:tcPr>
          <w:p w14:paraId="28635CC4" w14:textId="77777777" w:rsidR="00C16395" w:rsidRPr="00C936C8" w:rsidRDefault="00B54C03" w:rsidP="0014552A">
            <w:pPr>
              <w:pStyle w:val="Default"/>
              <w:rPr>
                <w:sz w:val="23"/>
                <w:szCs w:val="23"/>
              </w:rPr>
            </w:pPr>
            <w:r w:rsidRPr="00C936C8">
              <w:rPr>
                <w:sz w:val="23"/>
                <w:szCs w:val="23"/>
              </w:rPr>
              <w:t>1-</w:t>
            </w:r>
            <w:r w:rsidR="00B91B18" w:rsidRPr="00C936C8">
              <w:rPr>
                <w:sz w:val="23"/>
                <w:szCs w:val="23"/>
              </w:rPr>
              <w:t>2</w:t>
            </w:r>
          </w:p>
        </w:tc>
        <w:tc>
          <w:tcPr>
            <w:tcW w:w="2971" w:type="dxa"/>
          </w:tcPr>
          <w:p w14:paraId="06EAA1E6" w14:textId="77777777" w:rsidR="00C16395" w:rsidRPr="00C936C8" w:rsidRDefault="00C16395" w:rsidP="00BE0FF1">
            <w:pPr>
              <w:pStyle w:val="Default"/>
              <w:rPr>
                <w:sz w:val="23"/>
                <w:szCs w:val="23"/>
              </w:rPr>
            </w:pPr>
          </w:p>
        </w:tc>
      </w:tr>
      <w:tr w:rsidR="00A03E61" w:rsidRPr="00C936C8" w14:paraId="5371E009" w14:textId="77777777" w:rsidTr="00637367">
        <w:trPr>
          <w:trHeight w:val="350"/>
        </w:trPr>
        <w:tc>
          <w:tcPr>
            <w:tcW w:w="1563" w:type="dxa"/>
          </w:tcPr>
          <w:p w14:paraId="4290E21A" w14:textId="77777777" w:rsidR="00A03E61" w:rsidRPr="00C936C8" w:rsidRDefault="00DC38EA" w:rsidP="00BE0FF1">
            <w:pPr>
              <w:pStyle w:val="Default"/>
              <w:rPr>
                <w:sz w:val="23"/>
                <w:szCs w:val="23"/>
              </w:rPr>
            </w:pPr>
            <w:r w:rsidRPr="00C936C8">
              <w:rPr>
                <w:sz w:val="23"/>
                <w:szCs w:val="23"/>
              </w:rPr>
              <w:t>1/15/15</w:t>
            </w:r>
          </w:p>
        </w:tc>
        <w:tc>
          <w:tcPr>
            <w:tcW w:w="5025" w:type="dxa"/>
          </w:tcPr>
          <w:p w14:paraId="4B3EE460" w14:textId="77777777" w:rsidR="00A03E61" w:rsidRPr="00C936C8" w:rsidRDefault="00DC38EA" w:rsidP="00944ADC">
            <w:pPr>
              <w:pStyle w:val="Default"/>
              <w:rPr>
                <w:sz w:val="23"/>
                <w:szCs w:val="23"/>
              </w:rPr>
            </w:pPr>
            <w:r w:rsidRPr="00C936C8">
              <w:rPr>
                <w:sz w:val="23"/>
                <w:szCs w:val="23"/>
              </w:rPr>
              <w:t>Review refund activity, Various</w:t>
            </w:r>
          </w:p>
        </w:tc>
        <w:tc>
          <w:tcPr>
            <w:tcW w:w="1083" w:type="dxa"/>
          </w:tcPr>
          <w:p w14:paraId="46CC040D" w14:textId="77777777" w:rsidR="00A03E61" w:rsidRPr="00C936C8" w:rsidRDefault="00DC38EA" w:rsidP="0014552A">
            <w:pPr>
              <w:pStyle w:val="Default"/>
              <w:rPr>
                <w:sz w:val="23"/>
                <w:szCs w:val="23"/>
              </w:rPr>
            </w:pPr>
            <w:r w:rsidRPr="00C936C8">
              <w:rPr>
                <w:sz w:val="23"/>
                <w:szCs w:val="23"/>
              </w:rPr>
              <w:t>All</w:t>
            </w:r>
          </w:p>
        </w:tc>
        <w:tc>
          <w:tcPr>
            <w:tcW w:w="2971" w:type="dxa"/>
          </w:tcPr>
          <w:p w14:paraId="1BC44403" w14:textId="77777777" w:rsidR="00A03E61" w:rsidRPr="00C936C8" w:rsidRDefault="00A03E61" w:rsidP="00BE0FF1">
            <w:pPr>
              <w:pStyle w:val="Default"/>
              <w:rPr>
                <w:sz w:val="23"/>
                <w:szCs w:val="23"/>
              </w:rPr>
            </w:pPr>
          </w:p>
        </w:tc>
      </w:tr>
      <w:tr w:rsidR="00B54C03" w:rsidRPr="00C936C8" w14:paraId="3EFCDD6A" w14:textId="77777777" w:rsidTr="00637367">
        <w:trPr>
          <w:trHeight w:val="350"/>
        </w:trPr>
        <w:tc>
          <w:tcPr>
            <w:tcW w:w="1563" w:type="dxa"/>
          </w:tcPr>
          <w:p w14:paraId="52AC94E8" w14:textId="77777777" w:rsidR="00B54C03" w:rsidRPr="00C936C8" w:rsidRDefault="00D80DE3" w:rsidP="00BE0FF1">
            <w:pPr>
              <w:pStyle w:val="Default"/>
              <w:rPr>
                <w:sz w:val="23"/>
                <w:szCs w:val="23"/>
              </w:rPr>
            </w:pPr>
            <w:r w:rsidRPr="00C936C8">
              <w:rPr>
                <w:sz w:val="23"/>
                <w:szCs w:val="23"/>
              </w:rPr>
              <w:t>11/2016</w:t>
            </w:r>
          </w:p>
        </w:tc>
        <w:tc>
          <w:tcPr>
            <w:tcW w:w="5025" w:type="dxa"/>
          </w:tcPr>
          <w:p w14:paraId="41D967BD" w14:textId="77777777" w:rsidR="00B54C03" w:rsidRPr="00C936C8" w:rsidRDefault="00D80DE3" w:rsidP="00D80DE3">
            <w:pPr>
              <w:pStyle w:val="Default"/>
              <w:rPr>
                <w:sz w:val="23"/>
                <w:szCs w:val="23"/>
              </w:rPr>
            </w:pPr>
            <w:r w:rsidRPr="00C936C8">
              <w:rPr>
                <w:sz w:val="23"/>
                <w:szCs w:val="23"/>
              </w:rPr>
              <w:t>Updated link and added clarifying language</w:t>
            </w:r>
            <w:r w:rsidR="004B4C39" w:rsidRPr="00C936C8">
              <w:rPr>
                <w:sz w:val="23"/>
                <w:szCs w:val="23"/>
              </w:rPr>
              <w:t>, removed redundancies</w:t>
            </w:r>
          </w:p>
        </w:tc>
        <w:tc>
          <w:tcPr>
            <w:tcW w:w="1083" w:type="dxa"/>
          </w:tcPr>
          <w:p w14:paraId="4C6DA73C" w14:textId="77777777" w:rsidR="00B54C03" w:rsidRPr="00C936C8" w:rsidRDefault="00D80DE3" w:rsidP="0014552A">
            <w:pPr>
              <w:pStyle w:val="Default"/>
              <w:rPr>
                <w:sz w:val="23"/>
                <w:szCs w:val="23"/>
              </w:rPr>
            </w:pPr>
            <w:r w:rsidRPr="00C936C8">
              <w:rPr>
                <w:sz w:val="23"/>
                <w:szCs w:val="23"/>
              </w:rPr>
              <w:t>1-3</w:t>
            </w:r>
          </w:p>
        </w:tc>
        <w:tc>
          <w:tcPr>
            <w:tcW w:w="2971" w:type="dxa"/>
          </w:tcPr>
          <w:p w14:paraId="25B58004" w14:textId="77777777" w:rsidR="00B54C03" w:rsidRPr="00C936C8" w:rsidRDefault="00B54C03" w:rsidP="00BE0FF1">
            <w:pPr>
              <w:pStyle w:val="Default"/>
              <w:rPr>
                <w:sz w:val="23"/>
                <w:szCs w:val="23"/>
              </w:rPr>
            </w:pPr>
          </w:p>
        </w:tc>
      </w:tr>
      <w:tr w:rsidR="00A03E61" w:rsidRPr="00C936C8" w14:paraId="4389F4D5" w14:textId="77777777" w:rsidTr="00637367">
        <w:trPr>
          <w:trHeight w:val="350"/>
        </w:trPr>
        <w:tc>
          <w:tcPr>
            <w:tcW w:w="1563" w:type="dxa"/>
          </w:tcPr>
          <w:p w14:paraId="05C6FBAF" w14:textId="77777777" w:rsidR="00A03E61" w:rsidRPr="00C936C8" w:rsidRDefault="00B33C61" w:rsidP="00BE0FF1">
            <w:pPr>
              <w:pStyle w:val="Default"/>
              <w:rPr>
                <w:sz w:val="23"/>
                <w:szCs w:val="23"/>
              </w:rPr>
            </w:pPr>
            <w:r w:rsidRPr="00C936C8">
              <w:rPr>
                <w:sz w:val="23"/>
                <w:szCs w:val="23"/>
              </w:rPr>
              <w:t>11/2017</w:t>
            </w:r>
          </w:p>
        </w:tc>
        <w:tc>
          <w:tcPr>
            <w:tcW w:w="5025" w:type="dxa"/>
          </w:tcPr>
          <w:p w14:paraId="3DB229B0" w14:textId="77777777" w:rsidR="00A03E61" w:rsidRPr="00C936C8" w:rsidRDefault="00B33C61" w:rsidP="001828F8">
            <w:pPr>
              <w:pStyle w:val="Default"/>
              <w:rPr>
                <w:sz w:val="23"/>
                <w:szCs w:val="23"/>
              </w:rPr>
            </w:pPr>
            <w:r w:rsidRPr="00C936C8">
              <w:rPr>
                <w:sz w:val="23"/>
                <w:szCs w:val="23"/>
              </w:rPr>
              <w:t>Added link to Merchant Services Policy Document, Updated links, Added clarifying language regarding the</w:t>
            </w:r>
            <w:r w:rsidR="00A232FF" w:rsidRPr="00C936C8">
              <w:rPr>
                <w:sz w:val="23"/>
                <w:szCs w:val="23"/>
              </w:rPr>
              <w:t xml:space="preserve"> storing of credit card numbers, and replaced reference to deleted SPG 519.06 with new SPG 519.01</w:t>
            </w:r>
          </w:p>
        </w:tc>
        <w:tc>
          <w:tcPr>
            <w:tcW w:w="1083" w:type="dxa"/>
          </w:tcPr>
          <w:p w14:paraId="76F618DB" w14:textId="77777777" w:rsidR="00A03E61" w:rsidRPr="00C936C8" w:rsidRDefault="00B33C61" w:rsidP="0014552A">
            <w:pPr>
              <w:pStyle w:val="Default"/>
              <w:rPr>
                <w:sz w:val="23"/>
                <w:szCs w:val="23"/>
              </w:rPr>
            </w:pPr>
            <w:r w:rsidRPr="00C936C8">
              <w:rPr>
                <w:sz w:val="23"/>
                <w:szCs w:val="23"/>
              </w:rPr>
              <w:t>1-5</w:t>
            </w:r>
          </w:p>
        </w:tc>
        <w:tc>
          <w:tcPr>
            <w:tcW w:w="2971" w:type="dxa"/>
          </w:tcPr>
          <w:p w14:paraId="5A24742E" w14:textId="77777777" w:rsidR="00A03E61" w:rsidRPr="00C936C8" w:rsidRDefault="00A03E61" w:rsidP="00BE0FF1">
            <w:pPr>
              <w:pStyle w:val="Default"/>
              <w:rPr>
                <w:sz w:val="23"/>
                <w:szCs w:val="23"/>
              </w:rPr>
            </w:pPr>
          </w:p>
        </w:tc>
      </w:tr>
      <w:tr w:rsidR="0009544C" w:rsidRPr="00C936C8" w14:paraId="70B002B5" w14:textId="77777777" w:rsidTr="00637367">
        <w:trPr>
          <w:trHeight w:val="350"/>
        </w:trPr>
        <w:tc>
          <w:tcPr>
            <w:tcW w:w="1563" w:type="dxa"/>
          </w:tcPr>
          <w:p w14:paraId="1E826D57" w14:textId="77777777" w:rsidR="0009544C" w:rsidRPr="00C936C8" w:rsidRDefault="0009544C" w:rsidP="00BE0FF1">
            <w:pPr>
              <w:pStyle w:val="Default"/>
              <w:rPr>
                <w:sz w:val="23"/>
                <w:szCs w:val="23"/>
              </w:rPr>
            </w:pPr>
            <w:r w:rsidRPr="00C936C8">
              <w:rPr>
                <w:sz w:val="23"/>
                <w:szCs w:val="23"/>
              </w:rPr>
              <w:t>11/2018</w:t>
            </w:r>
          </w:p>
        </w:tc>
        <w:tc>
          <w:tcPr>
            <w:tcW w:w="5025" w:type="dxa"/>
          </w:tcPr>
          <w:p w14:paraId="0CA973E8" w14:textId="77777777" w:rsidR="0009544C" w:rsidRPr="00C936C8" w:rsidRDefault="0009544C" w:rsidP="001828F8">
            <w:pPr>
              <w:pStyle w:val="Default"/>
              <w:rPr>
                <w:sz w:val="23"/>
                <w:szCs w:val="23"/>
              </w:rPr>
            </w:pPr>
            <w:r w:rsidRPr="00C936C8">
              <w:rPr>
                <w:sz w:val="23"/>
                <w:szCs w:val="23"/>
              </w:rPr>
              <w:t>Updated links</w:t>
            </w:r>
          </w:p>
        </w:tc>
        <w:tc>
          <w:tcPr>
            <w:tcW w:w="1083" w:type="dxa"/>
          </w:tcPr>
          <w:p w14:paraId="5BD041D4" w14:textId="77777777" w:rsidR="0009544C" w:rsidRPr="00C936C8" w:rsidRDefault="0009544C" w:rsidP="0014552A">
            <w:pPr>
              <w:pStyle w:val="Default"/>
              <w:rPr>
                <w:sz w:val="23"/>
                <w:szCs w:val="23"/>
              </w:rPr>
            </w:pPr>
            <w:r w:rsidRPr="00C936C8">
              <w:rPr>
                <w:sz w:val="23"/>
                <w:szCs w:val="23"/>
              </w:rPr>
              <w:t>1 - 3</w:t>
            </w:r>
          </w:p>
        </w:tc>
        <w:tc>
          <w:tcPr>
            <w:tcW w:w="2971" w:type="dxa"/>
          </w:tcPr>
          <w:p w14:paraId="5F7A44D8" w14:textId="77777777" w:rsidR="0009544C" w:rsidRPr="00C936C8" w:rsidRDefault="0009544C" w:rsidP="00BE0FF1">
            <w:pPr>
              <w:pStyle w:val="Default"/>
              <w:rPr>
                <w:sz w:val="23"/>
                <w:szCs w:val="23"/>
              </w:rPr>
            </w:pPr>
          </w:p>
        </w:tc>
      </w:tr>
      <w:tr w:rsidR="00DC42AC" w:rsidRPr="00C936C8" w14:paraId="2132335F" w14:textId="77777777" w:rsidTr="00637367">
        <w:trPr>
          <w:trHeight w:val="350"/>
        </w:trPr>
        <w:tc>
          <w:tcPr>
            <w:tcW w:w="1563" w:type="dxa"/>
          </w:tcPr>
          <w:p w14:paraId="2B64DDB4" w14:textId="77777777" w:rsidR="00DC42AC" w:rsidRPr="00C936C8" w:rsidRDefault="00DC42AC" w:rsidP="00BE0FF1">
            <w:pPr>
              <w:pStyle w:val="Default"/>
              <w:rPr>
                <w:sz w:val="23"/>
                <w:szCs w:val="23"/>
              </w:rPr>
            </w:pPr>
            <w:r w:rsidRPr="00C936C8">
              <w:rPr>
                <w:sz w:val="23"/>
                <w:szCs w:val="23"/>
              </w:rPr>
              <w:t>11/2019</w:t>
            </w:r>
          </w:p>
        </w:tc>
        <w:tc>
          <w:tcPr>
            <w:tcW w:w="5025" w:type="dxa"/>
          </w:tcPr>
          <w:p w14:paraId="579A1749" w14:textId="77777777" w:rsidR="00DC42AC" w:rsidRPr="00C936C8" w:rsidRDefault="00CA54F1" w:rsidP="001828F8">
            <w:pPr>
              <w:pStyle w:val="Default"/>
              <w:rPr>
                <w:sz w:val="23"/>
                <w:szCs w:val="23"/>
              </w:rPr>
            </w:pPr>
            <w:r w:rsidRPr="009E2DB3">
              <w:rPr>
                <w:sz w:val="23"/>
                <w:szCs w:val="23"/>
              </w:rPr>
              <w:t>Added clarifying language and updated links</w:t>
            </w:r>
            <w:r>
              <w:rPr>
                <w:sz w:val="23"/>
                <w:szCs w:val="23"/>
              </w:rPr>
              <w:t xml:space="preserve"> to go to Treasurer’s Office/Merchant Services website.</w:t>
            </w:r>
          </w:p>
        </w:tc>
        <w:tc>
          <w:tcPr>
            <w:tcW w:w="1083" w:type="dxa"/>
          </w:tcPr>
          <w:p w14:paraId="4D7C1DA4" w14:textId="77777777" w:rsidR="00DC42AC" w:rsidRPr="00C936C8" w:rsidRDefault="00CA54F1" w:rsidP="0014552A">
            <w:pPr>
              <w:pStyle w:val="Default"/>
              <w:rPr>
                <w:sz w:val="23"/>
                <w:szCs w:val="23"/>
              </w:rPr>
            </w:pPr>
            <w:r>
              <w:rPr>
                <w:sz w:val="23"/>
                <w:szCs w:val="23"/>
              </w:rPr>
              <w:t>All</w:t>
            </w:r>
          </w:p>
        </w:tc>
        <w:tc>
          <w:tcPr>
            <w:tcW w:w="2971" w:type="dxa"/>
          </w:tcPr>
          <w:p w14:paraId="2D89F96A" w14:textId="77777777" w:rsidR="00DC42AC" w:rsidRPr="00C936C8" w:rsidRDefault="00DC42AC" w:rsidP="00BE0FF1">
            <w:pPr>
              <w:pStyle w:val="Default"/>
              <w:rPr>
                <w:sz w:val="23"/>
                <w:szCs w:val="23"/>
              </w:rPr>
            </w:pPr>
          </w:p>
        </w:tc>
      </w:tr>
      <w:tr w:rsidR="0007123E" w:rsidRPr="00C936C8" w14:paraId="3B580EE0" w14:textId="77777777" w:rsidTr="00637367">
        <w:trPr>
          <w:trHeight w:val="350"/>
        </w:trPr>
        <w:tc>
          <w:tcPr>
            <w:tcW w:w="1563" w:type="dxa"/>
          </w:tcPr>
          <w:p w14:paraId="1DE99184" w14:textId="77777777" w:rsidR="0007123E" w:rsidRPr="00C936C8" w:rsidRDefault="0007123E" w:rsidP="00BE0FF1">
            <w:pPr>
              <w:pStyle w:val="Default"/>
              <w:rPr>
                <w:sz w:val="23"/>
                <w:szCs w:val="23"/>
              </w:rPr>
            </w:pPr>
            <w:r>
              <w:rPr>
                <w:sz w:val="23"/>
                <w:szCs w:val="23"/>
              </w:rPr>
              <w:t>11/2020</w:t>
            </w:r>
          </w:p>
        </w:tc>
        <w:tc>
          <w:tcPr>
            <w:tcW w:w="5025" w:type="dxa"/>
          </w:tcPr>
          <w:p w14:paraId="24802BCD" w14:textId="77777777" w:rsidR="0007123E" w:rsidRPr="009E2DB3" w:rsidRDefault="0007123E" w:rsidP="001828F8">
            <w:pPr>
              <w:pStyle w:val="Default"/>
              <w:rPr>
                <w:sz w:val="23"/>
                <w:szCs w:val="23"/>
              </w:rPr>
            </w:pPr>
            <w:r>
              <w:rPr>
                <w:sz w:val="23"/>
                <w:szCs w:val="23"/>
              </w:rPr>
              <w:t>Removed M-Reports link, updated with Wolverine Access link</w:t>
            </w:r>
          </w:p>
        </w:tc>
        <w:tc>
          <w:tcPr>
            <w:tcW w:w="1083" w:type="dxa"/>
          </w:tcPr>
          <w:p w14:paraId="641D2FD0" w14:textId="77777777" w:rsidR="0007123E" w:rsidRDefault="0007123E" w:rsidP="0014552A">
            <w:pPr>
              <w:pStyle w:val="Default"/>
              <w:rPr>
                <w:sz w:val="23"/>
                <w:szCs w:val="23"/>
              </w:rPr>
            </w:pPr>
            <w:r>
              <w:rPr>
                <w:sz w:val="23"/>
                <w:szCs w:val="23"/>
              </w:rPr>
              <w:t>5</w:t>
            </w:r>
          </w:p>
        </w:tc>
        <w:tc>
          <w:tcPr>
            <w:tcW w:w="2971" w:type="dxa"/>
          </w:tcPr>
          <w:p w14:paraId="4EC01E52" w14:textId="77777777" w:rsidR="0007123E" w:rsidRPr="00C936C8" w:rsidRDefault="0007123E" w:rsidP="00BE0FF1">
            <w:pPr>
              <w:pStyle w:val="Default"/>
              <w:rPr>
                <w:sz w:val="23"/>
                <w:szCs w:val="23"/>
              </w:rPr>
            </w:pPr>
          </w:p>
        </w:tc>
      </w:tr>
      <w:tr w:rsidR="00750D83" w:rsidRPr="00C936C8" w14:paraId="2D536682" w14:textId="77777777" w:rsidTr="00637367">
        <w:trPr>
          <w:trHeight w:val="350"/>
        </w:trPr>
        <w:tc>
          <w:tcPr>
            <w:tcW w:w="1563" w:type="dxa"/>
          </w:tcPr>
          <w:p w14:paraId="3C3F6E1C" w14:textId="77777777" w:rsidR="00750D83" w:rsidRDefault="00FA1B09" w:rsidP="00BE0FF1">
            <w:pPr>
              <w:pStyle w:val="Default"/>
              <w:rPr>
                <w:sz w:val="23"/>
                <w:szCs w:val="23"/>
              </w:rPr>
            </w:pPr>
            <w:r>
              <w:rPr>
                <w:sz w:val="23"/>
                <w:szCs w:val="23"/>
              </w:rPr>
              <w:t>12</w:t>
            </w:r>
            <w:r w:rsidR="00750D83">
              <w:rPr>
                <w:sz w:val="23"/>
                <w:szCs w:val="23"/>
              </w:rPr>
              <w:t>/2021</w:t>
            </w:r>
          </w:p>
        </w:tc>
        <w:tc>
          <w:tcPr>
            <w:tcW w:w="5025" w:type="dxa"/>
          </w:tcPr>
          <w:p w14:paraId="686FEDA1" w14:textId="77777777" w:rsidR="00750D83" w:rsidRDefault="00FA1B09" w:rsidP="001828F8">
            <w:pPr>
              <w:pStyle w:val="Default"/>
              <w:rPr>
                <w:sz w:val="23"/>
                <w:szCs w:val="23"/>
              </w:rPr>
            </w:pPr>
            <w:r>
              <w:rPr>
                <w:sz w:val="23"/>
                <w:szCs w:val="23"/>
              </w:rPr>
              <w:t>Added note about link</w:t>
            </w:r>
          </w:p>
        </w:tc>
        <w:tc>
          <w:tcPr>
            <w:tcW w:w="1083" w:type="dxa"/>
          </w:tcPr>
          <w:p w14:paraId="28FC21F1" w14:textId="77777777" w:rsidR="00750D83" w:rsidRDefault="00FA1B09" w:rsidP="0014552A">
            <w:pPr>
              <w:pStyle w:val="Default"/>
              <w:rPr>
                <w:sz w:val="23"/>
                <w:szCs w:val="23"/>
              </w:rPr>
            </w:pPr>
            <w:r>
              <w:rPr>
                <w:sz w:val="23"/>
                <w:szCs w:val="23"/>
              </w:rPr>
              <w:t>1</w:t>
            </w:r>
          </w:p>
        </w:tc>
        <w:tc>
          <w:tcPr>
            <w:tcW w:w="2971" w:type="dxa"/>
          </w:tcPr>
          <w:p w14:paraId="6BAED5F7" w14:textId="77777777" w:rsidR="00750D83" w:rsidRPr="00C936C8" w:rsidRDefault="00750D83" w:rsidP="00BE0FF1">
            <w:pPr>
              <w:pStyle w:val="Default"/>
              <w:rPr>
                <w:sz w:val="23"/>
                <w:szCs w:val="23"/>
              </w:rPr>
            </w:pPr>
          </w:p>
        </w:tc>
      </w:tr>
      <w:tr w:rsidR="00C17344" w:rsidRPr="00C936C8" w14:paraId="28125214" w14:textId="77777777" w:rsidTr="00637367">
        <w:trPr>
          <w:trHeight w:val="350"/>
        </w:trPr>
        <w:tc>
          <w:tcPr>
            <w:tcW w:w="1563" w:type="dxa"/>
          </w:tcPr>
          <w:p w14:paraId="739053C7" w14:textId="77777777" w:rsidR="00C17344" w:rsidRDefault="00E24084" w:rsidP="00BE0FF1">
            <w:pPr>
              <w:pStyle w:val="Default"/>
              <w:rPr>
                <w:sz w:val="23"/>
                <w:szCs w:val="23"/>
              </w:rPr>
            </w:pPr>
            <w:r>
              <w:rPr>
                <w:sz w:val="23"/>
                <w:szCs w:val="23"/>
              </w:rPr>
              <w:t>12/2022</w:t>
            </w:r>
          </w:p>
        </w:tc>
        <w:tc>
          <w:tcPr>
            <w:tcW w:w="5025" w:type="dxa"/>
          </w:tcPr>
          <w:p w14:paraId="02EAEF3C" w14:textId="77777777" w:rsidR="00C17344" w:rsidRDefault="00E24084" w:rsidP="001828F8">
            <w:pPr>
              <w:pStyle w:val="Default"/>
              <w:rPr>
                <w:sz w:val="23"/>
                <w:szCs w:val="23"/>
              </w:rPr>
            </w:pPr>
            <w:r>
              <w:rPr>
                <w:sz w:val="23"/>
                <w:szCs w:val="23"/>
              </w:rPr>
              <w:t>Updated language</w:t>
            </w:r>
          </w:p>
        </w:tc>
        <w:tc>
          <w:tcPr>
            <w:tcW w:w="1083" w:type="dxa"/>
          </w:tcPr>
          <w:p w14:paraId="09E880AE" w14:textId="77777777" w:rsidR="00C17344" w:rsidRDefault="00E24084" w:rsidP="0014552A">
            <w:pPr>
              <w:pStyle w:val="Default"/>
              <w:rPr>
                <w:sz w:val="23"/>
                <w:szCs w:val="23"/>
              </w:rPr>
            </w:pPr>
            <w:r>
              <w:rPr>
                <w:sz w:val="23"/>
                <w:szCs w:val="23"/>
              </w:rPr>
              <w:t>2</w:t>
            </w:r>
          </w:p>
        </w:tc>
        <w:tc>
          <w:tcPr>
            <w:tcW w:w="2971" w:type="dxa"/>
          </w:tcPr>
          <w:p w14:paraId="379D4950" w14:textId="77777777" w:rsidR="00C17344" w:rsidRPr="00C936C8" w:rsidRDefault="00C17344" w:rsidP="00BE0FF1">
            <w:pPr>
              <w:pStyle w:val="Default"/>
              <w:rPr>
                <w:sz w:val="23"/>
                <w:szCs w:val="23"/>
              </w:rPr>
            </w:pPr>
          </w:p>
        </w:tc>
      </w:tr>
      <w:tr w:rsidR="000762B3" w:rsidRPr="00C936C8" w14:paraId="24528104" w14:textId="77777777" w:rsidTr="00637367">
        <w:trPr>
          <w:trHeight w:val="350"/>
        </w:trPr>
        <w:tc>
          <w:tcPr>
            <w:tcW w:w="1563" w:type="dxa"/>
          </w:tcPr>
          <w:p w14:paraId="27C5102B" w14:textId="0AF56D26" w:rsidR="000762B3" w:rsidRDefault="000762B3" w:rsidP="00BE0FF1">
            <w:pPr>
              <w:pStyle w:val="Default"/>
              <w:rPr>
                <w:sz w:val="23"/>
                <w:szCs w:val="23"/>
              </w:rPr>
            </w:pPr>
            <w:r>
              <w:rPr>
                <w:sz w:val="23"/>
                <w:szCs w:val="23"/>
              </w:rPr>
              <w:t>2/2024</w:t>
            </w:r>
          </w:p>
        </w:tc>
        <w:tc>
          <w:tcPr>
            <w:tcW w:w="5025" w:type="dxa"/>
          </w:tcPr>
          <w:p w14:paraId="4E0A0E33" w14:textId="5E654A84" w:rsidR="000762B3" w:rsidRDefault="00795B4A" w:rsidP="001828F8">
            <w:pPr>
              <w:pStyle w:val="Default"/>
              <w:rPr>
                <w:sz w:val="23"/>
                <w:szCs w:val="23"/>
              </w:rPr>
            </w:pPr>
            <w:r>
              <w:rPr>
                <w:sz w:val="23"/>
                <w:szCs w:val="23"/>
              </w:rPr>
              <w:t>Updated language, added notes about Internal Controls Push Reports, added PCI and AOC</w:t>
            </w:r>
          </w:p>
        </w:tc>
        <w:tc>
          <w:tcPr>
            <w:tcW w:w="1083" w:type="dxa"/>
          </w:tcPr>
          <w:p w14:paraId="72CF866D" w14:textId="622936BF" w:rsidR="000762B3" w:rsidRDefault="00795B4A" w:rsidP="0014552A">
            <w:pPr>
              <w:pStyle w:val="Default"/>
              <w:rPr>
                <w:sz w:val="23"/>
                <w:szCs w:val="23"/>
              </w:rPr>
            </w:pPr>
            <w:r>
              <w:rPr>
                <w:sz w:val="23"/>
                <w:szCs w:val="23"/>
              </w:rPr>
              <w:t>1, 2, 4, 6</w:t>
            </w:r>
          </w:p>
        </w:tc>
        <w:tc>
          <w:tcPr>
            <w:tcW w:w="2971" w:type="dxa"/>
          </w:tcPr>
          <w:p w14:paraId="1E6503E1" w14:textId="77777777" w:rsidR="000762B3" w:rsidRPr="00C936C8" w:rsidRDefault="000762B3" w:rsidP="00BE0FF1">
            <w:pPr>
              <w:pStyle w:val="Default"/>
              <w:rPr>
                <w:sz w:val="23"/>
                <w:szCs w:val="23"/>
              </w:rPr>
            </w:pPr>
          </w:p>
        </w:tc>
      </w:tr>
      <w:tr w:rsidR="00C62DD2" w:rsidRPr="00C936C8" w14:paraId="07AC6EBE" w14:textId="77777777" w:rsidTr="00637367">
        <w:trPr>
          <w:trHeight w:val="350"/>
        </w:trPr>
        <w:tc>
          <w:tcPr>
            <w:tcW w:w="1563" w:type="dxa"/>
          </w:tcPr>
          <w:p w14:paraId="0266B0CA" w14:textId="359F2732" w:rsidR="00C62DD2" w:rsidRDefault="00C62DD2" w:rsidP="00BE0FF1">
            <w:pPr>
              <w:pStyle w:val="Default"/>
              <w:rPr>
                <w:sz w:val="23"/>
                <w:szCs w:val="23"/>
              </w:rPr>
            </w:pPr>
            <w:r>
              <w:rPr>
                <w:sz w:val="23"/>
                <w:szCs w:val="23"/>
              </w:rPr>
              <w:t>12/2024</w:t>
            </w:r>
          </w:p>
        </w:tc>
        <w:tc>
          <w:tcPr>
            <w:tcW w:w="5025" w:type="dxa"/>
          </w:tcPr>
          <w:p w14:paraId="3898DC7F" w14:textId="08E6AAC8" w:rsidR="00C62DD2" w:rsidRDefault="00C62DD2" w:rsidP="001828F8">
            <w:pPr>
              <w:pStyle w:val="Default"/>
              <w:rPr>
                <w:sz w:val="23"/>
                <w:szCs w:val="23"/>
              </w:rPr>
            </w:pPr>
            <w:r>
              <w:rPr>
                <w:sz w:val="23"/>
                <w:szCs w:val="23"/>
              </w:rPr>
              <w:t xml:space="preserve">Updated language, </w:t>
            </w:r>
            <w:r w:rsidR="00925EE1">
              <w:rPr>
                <w:sz w:val="23"/>
                <w:szCs w:val="23"/>
              </w:rPr>
              <w:t>added note per Audit Services</w:t>
            </w:r>
          </w:p>
        </w:tc>
        <w:tc>
          <w:tcPr>
            <w:tcW w:w="1083" w:type="dxa"/>
          </w:tcPr>
          <w:p w14:paraId="5B4FC6EF" w14:textId="0A502816" w:rsidR="00C62DD2" w:rsidRDefault="00925EE1" w:rsidP="0014552A">
            <w:pPr>
              <w:pStyle w:val="Default"/>
              <w:rPr>
                <w:sz w:val="23"/>
                <w:szCs w:val="23"/>
              </w:rPr>
            </w:pPr>
            <w:r>
              <w:rPr>
                <w:sz w:val="23"/>
                <w:szCs w:val="23"/>
              </w:rPr>
              <w:t>1-5</w:t>
            </w:r>
          </w:p>
        </w:tc>
        <w:tc>
          <w:tcPr>
            <w:tcW w:w="2971" w:type="dxa"/>
          </w:tcPr>
          <w:p w14:paraId="1E8FA4A7" w14:textId="77777777" w:rsidR="00C62DD2" w:rsidRPr="00C936C8" w:rsidRDefault="00C62DD2" w:rsidP="00BE0FF1">
            <w:pPr>
              <w:pStyle w:val="Default"/>
              <w:rPr>
                <w:sz w:val="23"/>
                <w:szCs w:val="23"/>
              </w:rPr>
            </w:pPr>
          </w:p>
        </w:tc>
      </w:tr>
      <w:tr w:rsidR="004C5B74" w:rsidRPr="00C936C8" w14:paraId="5F792838" w14:textId="77777777" w:rsidTr="00637367">
        <w:trPr>
          <w:trHeight w:val="350"/>
        </w:trPr>
        <w:tc>
          <w:tcPr>
            <w:tcW w:w="1563" w:type="dxa"/>
          </w:tcPr>
          <w:p w14:paraId="62D2FC89" w14:textId="5803D489" w:rsidR="004C5B74" w:rsidRDefault="004C5B74" w:rsidP="00BE0FF1">
            <w:pPr>
              <w:pStyle w:val="Default"/>
              <w:rPr>
                <w:sz w:val="23"/>
                <w:szCs w:val="23"/>
              </w:rPr>
            </w:pPr>
            <w:r>
              <w:rPr>
                <w:sz w:val="23"/>
                <w:szCs w:val="23"/>
              </w:rPr>
              <w:t>11/2025</w:t>
            </w:r>
          </w:p>
        </w:tc>
        <w:tc>
          <w:tcPr>
            <w:tcW w:w="5025" w:type="dxa"/>
          </w:tcPr>
          <w:p w14:paraId="532F0283" w14:textId="10391DF1" w:rsidR="004C5B74" w:rsidRDefault="004C5B74" w:rsidP="001828F8">
            <w:pPr>
              <w:pStyle w:val="Default"/>
              <w:rPr>
                <w:sz w:val="23"/>
                <w:szCs w:val="23"/>
              </w:rPr>
            </w:pPr>
            <w:r>
              <w:rPr>
                <w:sz w:val="23"/>
                <w:szCs w:val="23"/>
              </w:rPr>
              <w:t xml:space="preserve">Updated links per </w:t>
            </w:r>
            <w:hyperlink r:id="rId25" w:history="1">
              <w:r w:rsidRPr="006734F7">
                <w:rPr>
                  <w:rStyle w:val="Hyperlink"/>
                  <w:sz w:val="23"/>
                  <w:szCs w:val="23"/>
                </w:rPr>
                <w:t>Accessibility Quick Tips</w:t>
              </w:r>
            </w:hyperlink>
            <w:r>
              <w:t>, added clarifying language, added vulnerability scanning</w:t>
            </w:r>
          </w:p>
        </w:tc>
        <w:tc>
          <w:tcPr>
            <w:tcW w:w="1083" w:type="dxa"/>
          </w:tcPr>
          <w:p w14:paraId="4D804743" w14:textId="5EEA6515" w:rsidR="004C5B74" w:rsidRDefault="004C5B74" w:rsidP="0014552A">
            <w:pPr>
              <w:pStyle w:val="Default"/>
              <w:rPr>
                <w:sz w:val="23"/>
                <w:szCs w:val="23"/>
              </w:rPr>
            </w:pPr>
            <w:r>
              <w:rPr>
                <w:sz w:val="23"/>
                <w:szCs w:val="23"/>
              </w:rPr>
              <w:t>All</w:t>
            </w:r>
          </w:p>
        </w:tc>
        <w:tc>
          <w:tcPr>
            <w:tcW w:w="2971" w:type="dxa"/>
          </w:tcPr>
          <w:p w14:paraId="4D3AAFDA" w14:textId="77777777" w:rsidR="004C5B74" w:rsidRPr="00C936C8" w:rsidRDefault="004C5B74" w:rsidP="00BE0FF1">
            <w:pPr>
              <w:pStyle w:val="Default"/>
              <w:rPr>
                <w:sz w:val="23"/>
                <w:szCs w:val="23"/>
              </w:rPr>
            </w:pPr>
          </w:p>
        </w:tc>
      </w:tr>
    </w:tbl>
    <w:p w14:paraId="61E39385" w14:textId="77777777" w:rsidR="00BE0FF1" w:rsidRPr="00C936C8" w:rsidRDefault="00BE0FF1" w:rsidP="00BE0FF1">
      <w:pPr>
        <w:pStyle w:val="Default"/>
        <w:rPr>
          <w:sz w:val="23"/>
          <w:szCs w:val="23"/>
        </w:rPr>
      </w:pPr>
    </w:p>
    <w:p w14:paraId="729F2F61" w14:textId="77777777" w:rsidR="0065541D" w:rsidRPr="00C936C8" w:rsidRDefault="0065541D" w:rsidP="00BE0FF1">
      <w:pPr>
        <w:pStyle w:val="Default"/>
        <w:rPr>
          <w:sz w:val="23"/>
          <w:szCs w:val="23"/>
        </w:rPr>
      </w:pPr>
      <w:r w:rsidRPr="00C936C8">
        <w:rPr>
          <w:sz w:val="23"/>
          <w:szCs w:val="23"/>
          <w:u w:val="single"/>
        </w:rPr>
        <w:t>Document Owner</w:t>
      </w:r>
      <w:r w:rsidRPr="00C936C8">
        <w:rPr>
          <w:sz w:val="23"/>
          <w:szCs w:val="23"/>
        </w:rPr>
        <w:t xml:space="preserve">: </w:t>
      </w:r>
      <w:r w:rsidR="00971A10" w:rsidRPr="00C936C8">
        <w:rPr>
          <w:sz w:val="23"/>
          <w:szCs w:val="23"/>
          <w:highlight w:val="yellow"/>
        </w:rPr>
        <w:t>[insert name]</w:t>
      </w:r>
      <w:r w:rsidR="00971A10" w:rsidRPr="00C936C8">
        <w:rPr>
          <w:sz w:val="23"/>
          <w:szCs w:val="23"/>
        </w:rPr>
        <w:t xml:space="preserve">, </w:t>
      </w:r>
      <w:r w:rsidR="00971A10" w:rsidRPr="00C936C8">
        <w:rPr>
          <w:sz w:val="23"/>
          <w:szCs w:val="23"/>
          <w:highlight w:val="yellow"/>
        </w:rPr>
        <w:t>[insert title]</w:t>
      </w:r>
    </w:p>
    <w:p w14:paraId="5FE982D0" w14:textId="77777777" w:rsidR="00325C34" w:rsidRPr="00C936C8" w:rsidRDefault="00325C34" w:rsidP="00BE0FF1">
      <w:pPr>
        <w:pStyle w:val="Default"/>
        <w:rPr>
          <w:sz w:val="23"/>
          <w:szCs w:val="23"/>
          <w:u w:val="single"/>
        </w:rPr>
      </w:pPr>
      <w:r w:rsidRPr="00C936C8">
        <w:rPr>
          <w:sz w:val="23"/>
          <w:szCs w:val="23"/>
          <w:u w:val="single"/>
        </w:rPr>
        <w:t>Administrative Owner</w:t>
      </w:r>
      <w:r w:rsidRPr="00C936C8">
        <w:rPr>
          <w:sz w:val="23"/>
          <w:szCs w:val="23"/>
        </w:rPr>
        <w:t xml:space="preserve">: </w:t>
      </w:r>
      <w:r w:rsidRPr="00C936C8">
        <w:rPr>
          <w:sz w:val="23"/>
          <w:szCs w:val="23"/>
          <w:highlight w:val="yellow"/>
        </w:rPr>
        <w:t>[insert name]</w:t>
      </w:r>
      <w:r w:rsidRPr="00C936C8">
        <w:rPr>
          <w:sz w:val="23"/>
          <w:szCs w:val="23"/>
        </w:rPr>
        <w:t xml:space="preserve">, </w:t>
      </w:r>
      <w:r w:rsidRPr="00C936C8">
        <w:rPr>
          <w:sz w:val="23"/>
          <w:szCs w:val="23"/>
          <w:highlight w:val="yellow"/>
        </w:rPr>
        <w:t>[insert title]</w:t>
      </w:r>
    </w:p>
    <w:sectPr w:rsidR="00325C34" w:rsidRPr="00C936C8" w:rsidSect="00F04CCD">
      <w:headerReference w:type="default" r:id="rId26"/>
      <w:footerReference w:type="default" r:id="rId27"/>
      <w:pgSz w:w="12240" w:h="15840" w:code="1"/>
      <w:pgMar w:top="1152" w:right="720" w:bottom="720" w:left="720" w:header="907"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7DDBA" w14:textId="77777777" w:rsidR="00CF7217" w:rsidRPr="00713C2E" w:rsidRDefault="00CF7217">
      <w:pPr>
        <w:rPr>
          <w:sz w:val="23"/>
          <w:szCs w:val="23"/>
        </w:rPr>
      </w:pPr>
      <w:r w:rsidRPr="00713C2E">
        <w:rPr>
          <w:sz w:val="23"/>
          <w:szCs w:val="23"/>
        </w:rPr>
        <w:separator/>
      </w:r>
    </w:p>
    <w:p w14:paraId="4FB21FEE" w14:textId="77777777" w:rsidR="00CF7217" w:rsidRDefault="00CF7217"/>
  </w:endnote>
  <w:endnote w:type="continuationSeparator" w:id="0">
    <w:p w14:paraId="6618CF1B" w14:textId="77777777" w:rsidR="00CF7217" w:rsidRPr="00713C2E" w:rsidRDefault="00CF7217">
      <w:pPr>
        <w:rPr>
          <w:sz w:val="23"/>
          <w:szCs w:val="23"/>
        </w:rPr>
      </w:pPr>
      <w:r w:rsidRPr="00713C2E">
        <w:rPr>
          <w:sz w:val="23"/>
          <w:szCs w:val="23"/>
        </w:rPr>
        <w:continuationSeparator/>
      </w:r>
    </w:p>
    <w:p w14:paraId="60CE296E" w14:textId="77777777" w:rsidR="00CF7217" w:rsidRDefault="00CF72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B0AB8" w14:textId="77777777" w:rsidR="005E4754" w:rsidRPr="00713C2E" w:rsidRDefault="005E4754" w:rsidP="00A75BDD">
    <w:pPr>
      <w:pStyle w:val="Footer"/>
      <w:jc w:val="right"/>
      <w:rPr>
        <w:sz w:val="19"/>
        <w:szCs w:val="19"/>
      </w:rPr>
    </w:pPr>
    <w:r w:rsidRPr="00713C2E">
      <w:rPr>
        <w:sz w:val="19"/>
        <w:szCs w:val="19"/>
      </w:rPr>
      <w:t xml:space="preserve">Page </w:t>
    </w:r>
    <w:r w:rsidRPr="00713C2E">
      <w:rPr>
        <w:rStyle w:val="PageNumber"/>
        <w:sz w:val="19"/>
        <w:szCs w:val="19"/>
      </w:rPr>
      <w:fldChar w:fldCharType="begin"/>
    </w:r>
    <w:r w:rsidRPr="00713C2E">
      <w:rPr>
        <w:rStyle w:val="PageNumber"/>
        <w:sz w:val="19"/>
        <w:szCs w:val="19"/>
      </w:rPr>
      <w:instrText xml:space="preserve"> PAGE </w:instrText>
    </w:r>
    <w:r w:rsidRPr="00713C2E">
      <w:rPr>
        <w:rStyle w:val="PageNumber"/>
        <w:sz w:val="19"/>
        <w:szCs w:val="19"/>
      </w:rPr>
      <w:fldChar w:fldCharType="separate"/>
    </w:r>
    <w:r w:rsidR="00E24084">
      <w:rPr>
        <w:rStyle w:val="PageNumber"/>
        <w:noProof/>
        <w:sz w:val="19"/>
        <w:szCs w:val="19"/>
      </w:rPr>
      <w:t>5</w:t>
    </w:r>
    <w:r w:rsidRPr="00713C2E">
      <w:rPr>
        <w:rStyle w:val="PageNumber"/>
        <w:sz w:val="19"/>
        <w:szCs w:val="19"/>
      </w:rPr>
      <w:fldChar w:fldCharType="end"/>
    </w:r>
    <w:r w:rsidRPr="00713C2E">
      <w:rPr>
        <w:rStyle w:val="PageNumber"/>
        <w:sz w:val="19"/>
        <w:szCs w:val="19"/>
      </w:rPr>
      <w:t xml:space="preserve"> of </w:t>
    </w:r>
    <w:r w:rsidRPr="00713C2E">
      <w:rPr>
        <w:rStyle w:val="PageNumber"/>
        <w:sz w:val="19"/>
        <w:szCs w:val="19"/>
      </w:rPr>
      <w:fldChar w:fldCharType="begin"/>
    </w:r>
    <w:r w:rsidRPr="00713C2E">
      <w:rPr>
        <w:rStyle w:val="PageNumber"/>
        <w:sz w:val="19"/>
        <w:szCs w:val="19"/>
      </w:rPr>
      <w:instrText xml:space="preserve"> NUMPAGES </w:instrText>
    </w:r>
    <w:r w:rsidRPr="00713C2E">
      <w:rPr>
        <w:rStyle w:val="PageNumber"/>
        <w:sz w:val="19"/>
        <w:szCs w:val="19"/>
      </w:rPr>
      <w:fldChar w:fldCharType="separate"/>
    </w:r>
    <w:r w:rsidR="00E24084">
      <w:rPr>
        <w:rStyle w:val="PageNumber"/>
        <w:noProof/>
        <w:sz w:val="19"/>
        <w:szCs w:val="19"/>
      </w:rPr>
      <w:t>5</w:t>
    </w:r>
    <w:r w:rsidRPr="00713C2E">
      <w:rPr>
        <w:rStyle w:val="PageNumber"/>
        <w:sz w:val="19"/>
        <w:szCs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445FF" w14:textId="77777777" w:rsidR="00CF7217" w:rsidRPr="00713C2E" w:rsidRDefault="00CF7217">
      <w:pPr>
        <w:rPr>
          <w:sz w:val="23"/>
          <w:szCs w:val="23"/>
        </w:rPr>
      </w:pPr>
      <w:r w:rsidRPr="00713C2E">
        <w:rPr>
          <w:sz w:val="23"/>
          <w:szCs w:val="23"/>
        </w:rPr>
        <w:separator/>
      </w:r>
    </w:p>
    <w:p w14:paraId="18FDFC04" w14:textId="77777777" w:rsidR="00CF7217" w:rsidRDefault="00CF7217"/>
  </w:footnote>
  <w:footnote w:type="continuationSeparator" w:id="0">
    <w:p w14:paraId="0E931656" w14:textId="77777777" w:rsidR="00CF7217" w:rsidRPr="00713C2E" w:rsidRDefault="00CF7217">
      <w:pPr>
        <w:rPr>
          <w:sz w:val="23"/>
          <w:szCs w:val="23"/>
        </w:rPr>
      </w:pPr>
      <w:r w:rsidRPr="00713C2E">
        <w:rPr>
          <w:sz w:val="23"/>
          <w:szCs w:val="23"/>
        </w:rPr>
        <w:continuationSeparator/>
      </w:r>
    </w:p>
    <w:p w14:paraId="3BCC8D9A" w14:textId="77777777" w:rsidR="00CF7217" w:rsidRDefault="00CF72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8CB16" w14:textId="77777777" w:rsidR="005E4754" w:rsidRDefault="00F31CFA" w:rsidP="00981859">
    <w:pPr>
      <w:pStyle w:val="Header"/>
      <w:tabs>
        <w:tab w:val="left" w:pos="3600"/>
      </w:tabs>
      <w:rPr>
        <w:sz w:val="23"/>
        <w:szCs w:val="23"/>
      </w:rPr>
    </w:pPr>
    <w:r>
      <w:rPr>
        <w:noProof/>
        <w:sz w:val="23"/>
        <w:szCs w:val="23"/>
      </w:rPr>
      <w:drawing>
        <wp:inline distT="0" distB="0" distL="0" distR="0" wp14:anchorId="36C299CE" wp14:editId="62935637">
          <wp:extent cx="1981200" cy="304800"/>
          <wp:effectExtent l="0" t="0" r="0" b="0"/>
          <wp:docPr id="1" name="Picture 1" descr="financ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nc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304800"/>
                  </a:xfrm>
                  <a:prstGeom prst="rect">
                    <a:avLst/>
                  </a:prstGeom>
                  <a:noFill/>
                  <a:ln>
                    <a:noFill/>
                  </a:ln>
                </pic:spPr>
              </pic:pic>
            </a:graphicData>
          </a:graphic>
        </wp:inline>
      </w:drawing>
    </w:r>
  </w:p>
  <w:p w14:paraId="7C83CC7A" w14:textId="77777777" w:rsidR="00981859" w:rsidRPr="00713C2E" w:rsidRDefault="00981859" w:rsidP="00981859">
    <w:pPr>
      <w:pStyle w:val="Header"/>
      <w:tabs>
        <w:tab w:val="left" w:pos="3600"/>
      </w:tabs>
      <w:rPr>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6018"/>
    <w:multiLevelType w:val="hybridMultilevel"/>
    <w:tmpl w:val="46B01A9C"/>
    <w:lvl w:ilvl="0" w:tplc="452E807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C01385"/>
    <w:multiLevelType w:val="hybridMultilevel"/>
    <w:tmpl w:val="FD7628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4F0726"/>
    <w:multiLevelType w:val="hybridMultilevel"/>
    <w:tmpl w:val="FEA6C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E1DAE"/>
    <w:multiLevelType w:val="hybridMultilevel"/>
    <w:tmpl w:val="C7AE1470"/>
    <w:lvl w:ilvl="0" w:tplc="05CA55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413C5"/>
    <w:multiLevelType w:val="hybridMultilevel"/>
    <w:tmpl w:val="28000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C0F98"/>
    <w:multiLevelType w:val="multilevel"/>
    <w:tmpl w:val="7EB0A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70458D"/>
    <w:multiLevelType w:val="hybridMultilevel"/>
    <w:tmpl w:val="74BCB60A"/>
    <w:lvl w:ilvl="0" w:tplc="183E51BA">
      <w:start w:val="1"/>
      <w:numFmt w:val="decimal"/>
      <w:lvlText w:val="%1."/>
      <w:lvlJc w:val="left"/>
      <w:pPr>
        <w:ind w:left="720" w:hanging="360"/>
      </w:pPr>
      <w:rPr>
        <w:rFonts w:ascii="Times New Roman" w:eastAsia="Times New Roman" w:hAnsi="Times New Roman" w:cs="Times New Roman"/>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F0531"/>
    <w:multiLevelType w:val="hybridMultilevel"/>
    <w:tmpl w:val="74566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A7511"/>
    <w:multiLevelType w:val="hybridMultilevel"/>
    <w:tmpl w:val="BEB264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480917"/>
    <w:multiLevelType w:val="hybridMultilevel"/>
    <w:tmpl w:val="F2683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6D0812"/>
    <w:multiLevelType w:val="hybridMultilevel"/>
    <w:tmpl w:val="7D162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7F071E"/>
    <w:multiLevelType w:val="hybridMultilevel"/>
    <w:tmpl w:val="768C7D7A"/>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7DE26CA"/>
    <w:multiLevelType w:val="multilevel"/>
    <w:tmpl w:val="8A42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3D12FC"/>
    <w:multiLevelType w:val="hybridMultilevel"/>
    <w:tmpl w:val="F654A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6773D7"/>
    <w:multiLevelType w:val="hybridMultilevel"/>
    <w:tmpl w:val="A7C0F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522E46"/>
    <w:multiLevelType w:val="hybridMultilevel"/>
    <w:tmpl w:val="C72C5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956018"/>
    <w:multiLevelType w:val="hybridMultilevel"/>
    <w:tmpl w:val="7B90B5EE"/>
    <w:lvl w:ilvl="0" w:tplc="05CA55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8E1CC3"/>
    <w:multiLevelType w:val="hybridMultilevel"/>
    <w:tmpl w:val="E818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CE4CF3"/>
    <w:multiLevelType w:val="hybridMultilevel"/>
    <w:tmpl w:val="B5645BDE"/>
    <w:lvl w:ilvl="0" w:tplc="810AFC8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660754"/>
    <w:multiLevelType w:val="hybridMultilevel"/>
    <w:tmpl w:val="880E1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6936B6"/>
    <w:multiLevelType w:val="hybridMultilevel"/>
    <w:tmpl w:val="C34A8B74"/>
    <w:lvl w:ilvl="0" w:tplc="753C1D22">
      <w:start w:val="1"/>
      <w:numFmt w:val="upperLetter"/>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CFA72C3"/>
    <w:multiLevelType w:val="hybridMultilevel"/>
    <w:tmpl w:val="2E3C0F48"/>
    <w:lvl w:ilvl="0" w:tplc="7C5EA684">
      <w:start w:val="1"/>
      <w:numFmt w:val="bullet"/>
      <w:lvlText w:val=""/>
      <w:lvlJc w:val="left"/>
      <w:pPr>
        <w:ind w:left="774" w:hanging="360"/>
      </w:pPr>
      <w:rPr>
        <w:rFonts w:ascii="Symbol" w:hAnsi="Symbol" w:hint="default"/>
        <w:strike w:val="0"/>
        <w:color w:val="auto"/>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2" w15:restartNumberingAfterBreak="0">
    <w:nsid w:val="3F240877"/>
    <w:multiLevelType w:val="hybridMultilevel"/>
    <w:tmpl w:val="BFC471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0722339"/>
    <w:multiLevelType w:val="hybridMultilevel"/>
    <w:tmpl w:val="5D92F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D42FE3"/>
    <w:multiLevelType w:val="hybridMultilevel"/>
    <w:tmpl w:val="B79C8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195B2A"/>
    <w:multiLevelType w:val="hybridMultilevel"/>
    <w:tmpl w:val="983263FE"/>
    <w:lvl w:ilvl="0" w:tplc="05CA55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E73E39"/>
    <w:multiLevelType w:val="hybridMultilevel"/>
    <w:tmpl w:val="A8BCB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F35929"/>
    <w:multiLevelType w:val="hybridMultilevel"/>
    <w:tmpl w:val="AAEEF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D1C30"/>
    <w:multiLevelType w:val="hybridMultilevel"/>
    <w:tmpl w:val="40C64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932CA9"/>
    <w:multiLevelType w:val="hybridMultilevel"/>
    <w:tmpl w:val="2E9A1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9432F5"/>
    <w:multiLevelType w:val="hybridMultilevel"/>
    <w:tmpl w:val="3A66C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793983"/>
    <w:multiLevelType w:val="hybridMultilevel"/>
    <w:tmpl w:val="1BE45D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1A6E01"/>
    <w:multiLevelType w:val="hybridMultilevel"/>
    <w:tmpl w:val="5A68C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262937"/>
    <w:multiLevelType w:val="hybridMultilevel"/>
    <w:tmpl w:val="B3401D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104242"/>
    <w:multiLevelType w:val="hybridMultilevel"/>
    <w:tmpl w:val="2C620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B56C13"/>
    <w:multiLevelType w:val="hybridMultilevel"/>
    <w:tmpl w:val="A25A0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79451C"/>
    <w:multiLevelType w:val="multilevel"/>
    <w:tmpl w:val="B2225F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DD4115"/>
    <w:multiLevelType w:val="hybridMultilevel"/>
    <w:tmpl w:val="F25C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0950CB"/>
    <w:multiLevelType w:val="hybridMultilevel"/>
    <w:tmpl w:val="ECB0C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221DF4"/>
    <w:multiLevelType w:val="hybridMultilevel"/>
    <w:tmpl w:val="5F909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AF3C90"/>
    <w:multiLevelType w:val="hybridMultilevel"/>
    <w:tmpl w:val="66AAE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3679662">
    <w:abstractNumId w:val="20"/>
  </w:num>
  <w:num w:numId="2" w16cid:durableId="1248928673">
    <w:abstractNumId w:val="11"/>
  </w:num>
  <w:num w:numId="3" w16cid:durableId="1755933087">
    <w:abstractNumId w:val="30"/>
  </w:num>
  <w:num w:numId="4" w16cid:durableId="948469532">
    <w:abstractNumId w:val="24"/>
  </w:num>
  <w:num w:numId="5" w16cid:durableId="1297488171">
    <w:abstractNumId w:val="29"/>
  </w:num>
  <w:num w:numId="6" w16cid:durableId="1823697366">
    <w:abstractNumId w:val="34"/>
  </w:num>
  <w:num w:numId="7" w16cid:durableId="790591771">
    <w:abstractNumId w:val="31"/>
  </w:num>
  <w:num w:numId="8" w16cid:durableId="918371612">
    <w:abstractNumId w:val="12"/>
  </w:num>
  <w:num w:numId="9" w16cid:durableId="585922541">
    <w:abstractNumId w:val="8"/>
  </w:num>
  <w:num w:numId="10" w16cid:durableId="967319821">
    <w:abstractNumId w:val="36"/>
  </w:num>
  <w:num w:numId="11" w16cid:durableId="1278026152">
    <w:abstractNumId w:val="1"/>
  </w:num>
  <w:num w:numId="12" w16cid:durableId="711617502">
    <w:abstractNumId w:val="15"/>
  </w:num>
  <w:num w:numId="13" w16cid:durableId="846873107">
    <w:abstractNumId w:val="40"/>
  </w:num>
  <w:num w:numId="14" w16cid:durableId="394738952">
    <w:abstractNumId w:val="32"/>
  </w:num>
  <w:num w:numId="15" w16cid:durableId="1115252296">
    <w:abstractNumId w:val="38"/>
  </w:num>
  <w:num w:numId="16" w16cid:durableId="553003798">
    <w:abstractNumId w:val="13"/>
  </w:num>
  <w:num w:numId="17" w16cid:durableId="778185241">
    <w:abstractNumId w:val="19"/>
  </w:num>
  <w:num w:numId="18" w16cid:durableId="937903558">
    <w:abstractNumId w:val="2"/>
  </w:num>
  <w:num w:numId="19" w16cid:durableId="1127972412">
    <w:abstractNumId w:val="33"/>
  </w:num>
  <w:num w:numId="20" w16cid:durableId="1868831135">
    <w:abstractNumId w:val="10"/>
  </w:num>
  <w:num w:numId="21" w16cid:durableId="1648510816">
    <w:abstractNumId w:val="26"/>
  </w:num>
  <w:num w:numId="22" w16cid:durableId="1734815444">
    <w:abstractNumId w:val="22"/>
  </w:num>
  <w:num w:numId="23" w16cid:durableId="1315719223">
    <w:abstractNumId w:val="28"/>
  </w:num>
  <w:num w:numId="24" w16cid:durableId="425230088">
    <w:abstractNumId w:val="37"/>
  </w:num>
  <w:num w:numId="25" w16cid:durableId="1440300053">
    <w:abstractNumId w:val="3"/>
  </w:num>
  <w:num w:numId="26" w16cid:durableId="1586527354">
    <w:abstractNumId w:val="16"/>
  </w:num>
  <w:num w:numId="27" w16cid:durableId="1891185764">
    <w:abstractNumId w:val="25"/>
  </w:num>
  <w:num w:numId="28" w16cid:durableId="1307121467">
    <w:abstractNumId w:val="27"/>
  </w:num>
  <w:num w:numId="29" w16cid:durableId="860052881">
    <w:abstractNumId w:val="17"/>
  </w:num>
  <w:num w:numId="30" w16cid:durableId="1356078360">
    <w:abstractNumId w:val="9"/>
  </w:num>
  <w:num w:numId="31" w16cid:durableId="1289121414">
    <w:abstractNumId w:val="7"/>
  </w:num>
  <w:num w:numId="32" w16cid:durableId="1649359540">
    <w:abstractNumId w:val="4"/>
  </w:num>
  <w:num w:numId="33" w16cid:durableId="2089305718">
    <w:abstractNumId w:val="5"/>
  </w:num>
  <w:num w:numId="34" w16cid:durableId="1044645195">
    <w:abstractNumId w:val="6"/>
  </w:num>
  <w:num w:numId="35" w16cid:durableId="1561863418">
    <w:abstractNumId w:val="39"/>
  </w:num>
  <w:num w:numId="36" w16cid:durableId="141696317">
    <w:abstractNumId w:val="18"/>
  </w:num>
  <w:num w:numId="37" w16cid:durableId="1397432228">
    <w:abstractNumId w:val="23"/>
  </w:num>
  <w:num w:numId="38" w16cid:durableId="107310740">
    <w:abstractNumId w:val="14"/>
  </w:num>
  <w:num w:numId="39" w16cid:durableId="172035027">
    <w:abstractNumId w:val="0"/>
  </w:num>
  <w:num w:numId="40" w16cid:durableId="882331527">
    <w:abstractNumId w:val="21"/>
  </w:num>
  <w:num w:numId="41" w16cid:durableId="119402969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C30"/>
    <w:rsid w:val="00001D4F"/>
    <w:rsid w:val="000034D0"/>
    <w:rsid w:val="00004BED"/>
    <w:rsid w:val="00005D6D"/>
    <w:rsid w:val="00006F41"/>
    <w:rsid w:val="000134DF"/>
    <w:rsid w:val="000173F7"/>
    <w:rsid w:val="00020313"/>
    <w:rsid w:val="00023644"/>
    <w:rsid w:val="00032A52"/>
    <w:rsid w:val="00033E36"/>
    <w:rsid w:val="00035786"/>
    <w:rsid w:val="00036509"/>
    <w:rsid w:val="00036D37"/>
    <w:rsid w:val="00043D64"/>
    <w:rsid w:val="00043E59"/>
    <w:rsid w:val="0004759B"/>
    <w:rsid w:val="00047F46"/>
    <w:rsid w:val="00052291"/>
    <w:rsid w:val="00052B29"/>
    <w:rsid w:val="00052C70"/>
    <w:rsid w:val="00053253"/>
    <w:rsid w:val="000539F4"/>
    <w:rsid w:val="00055C7F"/>
    <w:rsid w:val="00056B4C"/>
    <w:rsid w:val="000579B3"/>
    <w:rsid w:val="00061B6C"/>
    <w:rsid w:val="00064304"/>
    <w:rsid w:val="00065880"/>
    <w:rsid w:val="0007123E"/>
    <w:rsid w:val="00071D3A"/>
    <w:rsid w:val="000762B3"/>
    <w:rsid w:val="000800CF"/>
    <w:rsid w:val="0008078A"/>
    <w:rsid w:val="000821A0"/>
    <w:rsid w:val="000842B5"/>
    <w:rsid w:val="00086882"/>
    <w:rsid w:val="000876CF"/>
    <w:rsid w:val="000948FE"/>
    <w:rsid w:val="000952A9"/>
    <w:rsid w:val="0009544C"/>
    <w:rsid w:val="00095F6D"/>
    <w:rsid w:val="000A09BC"/>
    <w:rsid w:val="000A16CB"/>
    <w:rsid w:val="000B03EA"/>
    <w:rsid w:val="000B3941"/>
    <w:rsid w:val="000B6D3F"/>
    <w:rsid w:val="000C041F"/>
    <w:rsid w:val="000C1785"/>
    <w:rsid w:val="000C3733"/>
    <w:rsid w:val="000C5DF5"/>
    <w:rsid w:val="000E480C"/>
    <w:rsid w:val="000E673A"/>
    <w:rsid w:val="00101A29"/>
    <w:rsid w:val="00101CAE"/>
    <w:rsid w:val="00105B85"/>
    <w:rsid w:val="001125F2"/>
    <w:rsid w:val="00114FC9"/>
    <w:rsid w:val="00115CB0"/>
    <w:rsid w:val="00121E5F"/>
    <w:rsid w:val="00123E2C"/>
    <w:rsid w:val="00124ED6"/>
    <w:rsid w:val="0013131E"/>
    <w:rsid w:val="00141FFA"/>
    <w:rsid w:val="001452A9"/>
    <w:rsid w:val="0014552A"/>
    <w:rsid w:val="001533D5"/>
    <w:rsid w:val="00155257"/>
    <w:rsid w:val="0015754D"/>
    <w:rsid w:val="00160CF3"/>
    <w:rsid w:val="00165675"/>
    <w:rsid w:val="0016696E"/>
    <w:rsid w:val="00170C77"/>
    <w:rsid w:val="00175A15"/>
    <w:rsid w:val="001828F8"/>
    <w:rsid w:val="001A258C"/>
    <w:rsid w:val="001A2946"/>
    <w:rsid w:val="001B0C7F"/>
    <w:rsid w:val="001B43ED"/>
    <w:rsid w:val="001B6F2B"/>
    <w:rsid w:val="001C0043"/>
    <w:rsid w:val="001C2844"/>
    <w:rsid w:val="001E28C7"/>
    <w:rsid w:val="001E3CF4"/>
    <w:rsid w:val="001E558D"/>
    <w:rsid w:val="001F342F"/>
    <w:rsid w:val="001F46E5"/>
    <w:rsid w:val="001F491A"/>
    <w:rsid w:val="001F6AB6"/>
    <w:rsid w:val="00202511"/>
    <w:rsid w:val="00202E54"/>
    <w:rsid w:val="002041CF"/>
    <w:rsid w:val="00205547"/>
    <w:rsid w:val="00210CA4"/>
    <w:rsid w:val="002126CD"/>
    <w:rsid w:val="002143E8"/>
    <w:rsid w:val="00216837"/>
    <w:rsid w:val="00217F43"/>
    <w:rsid w:val="00223BA5"/>
    <w:rsid w:val="002240D2"/>
    <w:rsid w:val="00227DE4"/>
    <w:rsid w:val="00230827"/>
    <w:rsid w:val="00232E9B"/>
    <w:rsid w:val="002341CA"/>
    <w:rsid w:val="00234AD9"/>
    <w:rsid w:val="00236502"/>
    <w:rsid w:val="00236B5F"/>
    <w:rsid w:val="00236E2A"/>
    <w:rsid w:val="00244F13"/>
    <w:rsid w:val="002453B9"/>
    <w:rsid w:val="00255723"/>
    <w:rsid w:val="00260426"/>
    <w:rsid w:val="00260B81"/>
    <w:rsid w:val="0026764E"/>
    <w:rsid w:val="002765D7"/>
    <w:rsid w:val="002776F6"/>
    <w:rsid w:val="00280AA7"/>
    <w:rsid w:val="00281845"/>
    <w:rsid w:val="00284096"/>
    <w:rsid w:val="00285F5C"/>
    <w:rsid w:val="002929E9"/>
    <w:rsid w:val="00295C48"/>
    <w:rsid w:val="0029606A"/>
    <w:rsid w:val="002A06A2"/>
    <w:rsid w:val="002A364A"/>
    <w:rsid w:val="002B01D7"/>
    <w:rsid w:val="002B2F6E"/>
    <w:rsid w:val="002B3142"/>
    <w:rsid w:val="002B63D4"/>
    <w:rsid w:val="002C60F6"/>
    <w:rsid w:val="002C7882"/>
    <w:rsid w:val="002D2455"/>
    <w:rsid w:val="002E172D"/>
    <w:rsid w:val="002E2BC9"/>
    <w:rsid w:val="002F0714"/>
    <w:rsid w:val="002F2D95"/>
    <w:rsid w:val="0031139F"/>
    <w:rsid w:val="00315543"/>
    <w:rsid w:val="00316A01"/>
    <w:rsid w:val="00316BF7"/>
    <w:rsid w:val="00321B06"/>
    <w:rsid w:val="00322C61"/>
    <w:rsid w:val="003243E8"/>
    <w:rsid w:val="003247AA"/>
    <w:rsid w:val="00325C34"/>
    <w:rsid w:val="00326FA4"/>
    <w:rsid w:val="00327CA8"/>
    <w:rsid w:val="00335A49"/>
    <w:rsid w:val="00336485"/>
    <w:rsid w:val="00341CAB"/>
    <w:rsid w:val="00343BA0"/>
    <w:rsid w:val="00344335"/>
    <w:rsid w:val="00351CF9"/>
    <w:rsid w:val="003530CF"/>
    <w:rsid w:val="00353889"/>
    <w:rsid w:val="003543F6"/>
    <w:rsid w:val="003547AE"/>
    <w:rsid w:val="003552CB"/>
    <w:rsid w:val="00355EE4"/>
    <w:rsid w:val="00357542"/>
    <w:rsid w:val="00360CEA"/>
    <w:rsid w:val="00361752"/>
    <w:rsid w:val="00361757"/>
    <w:rsid w:val="00361FAC"/>
    <w:rsid w:val="00372398"/>
    <w:rsid w:val="00372682"/>
    <w:rsid w:val="00373F26"/>
    <w:rsid w:val="003753C8"/>
    <w:rsid w:val="00380735"/>
    <w:rsid w:val="00382244"/>
    <w:rsid w:val="00384F3A"/>
    <w:rsid w:val="003852EE"/>
    <w:rsid w:val="00385966"/>
    <w:rsid w:val="00387225"/>
    <w:rsid w:val="00387724"/>
    <w:rsid w:val="00391130"/>
    <w:rsid w:val="00392460"/>
    <w:rsid w:val="00392DCD"/>
    <w:rsid w:val="0039311D"/>
    <w:rsid w:val="00393789"/>
    <w:rsid w:val="003962D1"/>
    <w:rsid w:val="003A29F8"/>
    <w:rsid w:val="003A5E10"/>
    <w:rsid w:val="003B0BFA"/>
    <w:rsid w:val="003B4357"/>
    <w:rsid w:val="003C3E03"/>
    <w:rsid w:val="003C4FF6"/>
    <w:rsid w:val="003D11EC"/>
    <w:rsid w:val="003D1D3A"/>
    <w:rsid w:val="003D572E"/>
    <w:rsid w:val="003D62A7"/>
    <w:rsid w:val="003D676E"/>
    <w:rsid w:val="003D7035"/>
    <w:rsid w:val="003D776B"/>
    <w:rsid w:val="003E3357"/>
    <w:rsid w:val="003E5693"/>
    <w:rsid w:val="003E5858"/>
    <w:rsid w:val="003E6138"/>
    <w:rsid w:val="003E6432"/>
    <w:rsid w:val="003F2D98"/>
    <w:rsid w:val="003F5709"/>
    <w:rsid w:val="003F5C94"/>
    <w:rsid w:val="00400106"/>
    <w:rsid w:val="004008AC"/>
    <w:rsid w:val="004010F7"/>
    <w:rsid w:val="00401D3E"/>
    <w:rsid w:val="00402E04"/>
    <w:rsid w:val="004036C7"/>
    <w:rsid w:val="00403B91"/>
    <w:rsid w:val="00407B69"/>
    <w:rsid w:val="00413A3F"/>
    <w:rsid w:val="00417939"/>
    <w:rsid w:val="0042266C"/>
    <w:rsid w:val="00425DFC"/>
    <w:rsid w:val="00426A6F"/>
    <w:rsid w:val="00430BC0"/>
    <w:rsid w:val="00433317"/>
    <w:rsid w:val="0043457A"/>
    <w:rsid w:val="00437EF2"/>
    <w:rsid w:val="00444F37"/>
    <w:rsid w:val="00455B49"/>
    <w:rsid w:val="00456F92"/>
    <w:rsid w:val="00460379"/>
    <w:rsid w:val="004723F0"/>
    <w:rsid w:val="00472A1F"/>
    <w:rsid w:val="00472ADB"/>
    <w:rsid w:val="004763E0"/>
    <w:rsid w:val="00480145"/>
    <w:rsid w:val="004802D6"/>
    <w:rsid w:val="004829B6"/>
    <w:rsid w:val="00487355"/>
    <w:rsid w:val="004916D5"/>
    <w:rsid w:val="00493C83"/>
    <w:rsid w:val="004940FA"/>
    <w:rsid w:val="0049462C"/>
    <w:rsid w:val="0049632D"/>
    <w:rsid w:val="004A13C5"/>
    <w:rsid w:val="004A232E"/>
    <w:rsid w:val="004A62B2"/>
    <w:rsid w:val="004B32E3"/>
    <w:rsid w:val="004B4C39"/>
    <w:rsid w:val="004B64C6"/>
    <w:rsid w:val="004B657F"/>
    <w:rsid w:val="004C218A"/>
    <w:rsid w:val="004C3EF5"/>
    <w:rsid w:val="004C5B74"/>
    <w:rsid w:val="004D226C"/>
    <w:rsid w:val="004D3113"/>
    <w:rsid w:val="004D35AD"/>
    <w:rsid w:val="004E20A0"/>
    <w:rsid w:val="004E4FF0"/>
    <w:rsid w:val="004F35B4"/>
    <w:rsid w:val="004F3E03"/>
    <w:rsid w:val="004F4B0E"/>
    <w:rsid w:val="004F66E2"/>
    <w:rsid w:val="005004C6"/>
    <w:rsid w:val="0050103A"/>
    <w:rsid w:val="00506DFF"/>
    <w:rsid w:val="005137BB"/>
    <w:rsid w:val="005144EF"/>
    <w:rsid w:val="005159AF"/>
    <w:rsid w:val="0051710D"/>
    <w:rsid w:val="00517F17"/>
    <w:rsid w:val="00520377"/>
    <w:rsid w:val="00520B34"/>
    <w:rsid w:val="0053134D"/>
    <w:rsid w:val="0053208A"/>
    <w:rsid w:val="00532E97"/>
    <w:rsid w:val="00533574"/>
    <w:rsid w:val="00535154"/>
    <w:rsid w:val="0054056B"/>
    <w:rsid w:val="005413F4"/>
    <w:rsid w:val="00541F2C"/>
    <w:rsid w:val="0054378E"/>
    <w:rsid w:val="005451E6"/>
    <w:rsid w:val="00546EF3"/>
    <w:rsid w:val="00552867"/>
    <w:rsid w:val="0056581C"/>
    <w:rsid w:val="0057254A"/>
    <w:rsid w:val="0057655C"/>
    <w:rsid w:val="00577B98"/>
    <w:rsid w:val="00582AC5"/>
    <w:rsid w:val="00587017"/>
    <w:rsid w:val="005920F0"/>
    <w:rsid w:val="00595DD3"/>
    <w:rsid w:val="005A02B9"/>
    <w:rsid w:val="005A1DEA"/>
    <w:rsid w:val="005A20F7"/>
    <w:rsid w:val="005A2CC3"/>
    <w:rsid w:val="005A4BEB"/>
    <w:rsid w:val="005A7689"/>
    <w:rsid w:val="005B428B"/>
    <w:rsid w:val="005B462F"/>
    <w:rsid w:val="005B7A48"/>
    <w:rsid w:val="005C088E"/>
    <w:rsid w:val="005C1461"/>
    <w:rsid w:val="005C2191"/>
    <w:rsid w:val="005C3B3A"/>
    <w:rsid w:val="005D55FC"/>
    <w:rsid w:val="005E4754"/>
    <w:rsid w:val="005E58B9"/>
    <w:rsid w:val="005E6DD0"/>
    <w:rsid w:val="005F2B1F"/>
    <w:rsid w:val="005F3B12"/>
    <w:rsid w:val="005F4EDF"/>
    <w:rsid w:val="005F66B7"/>
    <w:rsid w:val="00600EA5"/>
    <w:rsid w:val="00603206"/>
    <w:rsid w:val="00605916"/>
    <w:rsid w:val="00606F35"/>
    <w:rsid w:val="006137A1"/>
    <w:rsid w:val="0061399A"/>
    <w:rsid w:val="00622ED1"/>
    <w:rsid w:val="00624334"/>
    <w:rsid w:val="006256B1"/>
    <w:rsid w:val="00627ECD"/>
    <w:rsid w:val="00630DC3"/>
    <w:rsid w:val="00632439"/>
    <w:rsid w:val="00632A97"/>
    <w:rsid w:val="00637367"/>
    <w:rsid w:val="00643AE1"/>
    <w:rsid w:val="00650815"/>
    <w:rsid w:val="00653615"/>
    <w:rsid w:val="00653D99"/>
    <w:rsid w:val="0065541D"/>
    <w:rsid w:val="006613FB"/>
    <w:rsid w:val="00663C9C"/>
    <w:rsid w:val="0066409D"/>
    <w:rsid w:val="00665684"/>
    <w:rsid w:val="006704DF"/>
    <w:rsid w:val="00671A88"/>
    <w:rsid w:val="0067362C"/>
    <w:rsid w:val="006748E7"/>
    <w:rsid w:val="00677356"/>
    <w:rsid w:val="00677E26"/>
    <w:rsid w:val="006804D3"/>
    <w:rsid w:val="00685C36"/>
    <w:rsid w:val="006865A3"/>
    <w:rsid w:val="00687B61"/>
    <w:rsid w:val="006A1D8A"/>
    <w:rsid w:val="006A3FF1"/>
    <w:rsid w:val="006A7C12"/>
    <w:rsid w:val="006B466D"/>
    <w:rsid w:val="006B6607"/>
    <w:rsid w:val="006B6A4F"/>
    <w:rsid w:val="006B6DCC"/>
    <w:rsid w:val="006C0A83"/>
    <w:rsid w:val="006C0CCD"/>
    <w:rsid w:val="006C0D14"/>
    <w:rsid w:val="006D1754"/>
    <w:rsid w:val="006D1946"/>
    <w:rsid w:val="006D590F"/>
    <w:rsid w:val="006E5BC1"/>
    <w:rsid w:val="006E5EB2"/>
    <w:rsid w:val="006F0815"/>
    <w:rsid w:val="006F0A38"/>
    <w:rsid w:val="006F3029"/>
    <w:rsid w:val="006F6C95"/>
    <w:rsid w:val="00700B98"/>
    <w:rsid w:val="00700C7F"/>
    <w:rsid w:val="0070172F"/>
    <w:rsid w:val="00701D18"/>
    <w:rsid w:val="00703D0F"/>
    <w:rsid w:val="00703FEC"/>
    <w:rsid w:val="00704CD0"/>
    <w:rsid w:val="007079F2"/>
    <w:rsid w:val="007110A5"/>
    <w:rsid w:val="00712695"/>
    <w:rsid w:val="00712EA9"/>
    <w:rsid w:val="00713C2E"/>
    <w:rsid w:val="00716191"/>
    <w:rsid w:val="00721BD1"/>
    <w:rsid w:val="00723F1F"/>
    <w:rsid w:val="00724620"/>
    <w:rsid w:val="00725AF8"/>
    <w:rsid w:val="00731DDE"/>
    <w:rsid w:val="0074058C"/>
    <w:rsid w:val="007410F8"/>
    <w:rsid w:val="007440BF"/>
    <w:rsid w:val="0074418D"/>
    <w:rsid w:val="007466B0"/>
    <w:rsid w:val="00750D83"/>
    <w:rsid w:val="00757958"/>
    <w:rsid w:val="00760676"/>
    <w:rsid w:val="00761905"/>
    <w:rsid w:val="00764A59"/>
    <w:rsid w:val="007653DE"/>
    <w:rsid w:val="00767732"/>
    <w:rsid w:val="0077138E"/>
    <w:rsid w:val="007738F9"/>
    <w:rsid w:val="00777A8B"/>
    <w:rsid w:val="00781893"/>
    <w:rsid w:val="00784BF3"/>
    <w:rsid w:val="00785C48"/>
    <w:rsid w:val="00786843"/>
    <w:rsid w:val="00795B4A"/>
    <w:rsid w:val="00797195"/>
    <w:rsid w:val="007A0BF3"/>
    <w:rsid w:val="007A5463"/>
    <w:rsid w:val="007B0827"/>
    <w:rsid w:val="007B313B"/>
    <w:rsid w:val="007B5F8B"/>
    <w:rsid w:val="007B7906"/>
    <w:rsid w:val="007B7C9E"/>
    <w:rsid w:val="007C0756"/>
    <w:rsid w:val="007C31F5"/>
    <w:rsid w:val="007C36EE"/>
    <w:rsid w:val="007D3A8D"/>
    <w:rsid w:val="007E170A"/>
    <w:rsid w:val="007E280B"/>
    <w:rsid w:val="007E3120"/>
    <w:rsid w:val="007F2ECD"/>
    <w:rsid w:val="007F3332"/>
    <w:rsid w:val="007F3DB7"/>
    <w:rsid w:val="007F5A40"/>
    <w:rsid w:val="00801AFA"/>
    <w:rsid w:val="00803FB4"/>
    <w:rsid w:val="00807D0A"/>
    <w:rsid w:val="00811A3A"/>
    <w:rsid w:val="00812F9E"/>
    <w:rsid w:val="008149A3"/>
    <w:rsid w:val="0081569E"/>
    <w:rsid w:val="00822D42"/>
    <w:rsid w:val="008307D9"/>
    <w:rsid w:val="00834699"/>
    <w:rsid w:val="00845741"/>
    <w:rsid w:val="008461BA"/>
    <w:rsid w:val="0085048C"/>
    <w:rsid w:val="00856A4D"/>
    <w:rsid w:val="008703EF"/>
    <w:rsid w:val="00872EC4"/>
    <w:rsid w:val="0087331C"/>
    <w:rsid w:val="00877C39"/>
    <w:rsid w:val="0088314F"/>
    <w:rsid w:val="00885468"/>
    <w:rsid w:val="008931D5"/>
    <w:rsid w:val="008949D2"/>
    <w:rsid w:val="00897FAC"/>
    <w:rsid w:val="008A04C7"/>
    <w:rsid w:val="008A52CB"/>
    <w:rsid w:val="008A6FA0"/>
    <w:rsid w:val="008B599B"/>
    <w:rsid w:val="008C4F05"/>
    <w:rsid w:val="008D0077"/>
    <w:rsid w:val="008D1FF6"/>
    <w:rsid w:val="008D3F79"/>
    <w:rsid w:val="008D5FA1"/>
    <w:rsid w:val="008D60B4"/>
    <w:rsid w:val="008F1902"/>
    <w:rsid w:val="008F261D"/>
    <w:rsid w:val="008F37B7"/>
    <w:rsid w:val="00901F78"/>
    <w:rsid w:val="009029BB"/>
    <w:rsid w:val="00904861"/>
    <w:rsid w:val="009108FE"/>
    <w:rsid w:val="00911324"/>
    <w:rsid w:val="00912015"/>
    <w:rsid w:val="00912EF9"/>
    <w:rsid w:val="009158A6"/>
    <w:rsid w:val="00925EE1"/>
    <w:rsid w:val="0093129C"/>
    <w:rsid w:val="009318E8"/>
    <w:rsid w:val="00940470"/>
    <w:rsid w:val="00944ADC"/>
    <w:rsid w:val="0096412D"/>
    <w:rsid w:val="00971A10"/>
    <w:rsid w:val="00976E12"/>
    <w:rsid w:val="00981859"/>
    <w:rsid w:val="00987544"/>
    <w:rsid w:val="009927F6"/>
    <w:rsid w:val="009939AC"/>
    <w:rsid w:val="0099618E"/>
    <w:rsid w:val="009B46DF"/>
    <w:rsid w:val="009C06F0"/>
    <w:rsid w:val="009C28D5"/>
    <w:rsid w:val="009C5F41"/>
    <w:rsid w:val="009C68C1"/>
    <w:rsid w:val="009D781B"/>
    <w:rsid w:val="009E2A98"/>
    <w:rsid w:val="009E5237"/>
    <w:rsid w:val="009E7A58"/>
    <w:rsid w:val="009E7B85"/>
    <w:rsid w:val="009E7D2B"/>
    <w:rsid w:val="009F38A3"/>
    <w:rsid w:val="009F6680"/>
    <w:rsid w:val="00A01680"/>
    <w:rsid w:val="00A03E61"/>
    <w:rsid w:val="00A07203"/>
    <w:rsid w:val="00A115E4"/>
    <w:rsid w:val="00A145D0"/>
    <w:rsid w:val="00A1522A"/>
    <w:rsid w:val="00A167D1"/>
    <w:rsid w:val="00A17E1F"/>
    <w:rsid w:val="00A22722"/>
    <w:rsid w:val="00A232FF"/>
    <w:rsid w:val="00A2424A"/>
    <w:rsid w:val="00A313B8"/>
    <w:rsid w:val="00A37954"/>
    <w:rsid w:val="00A37EBF"/>
    <w:rsid w:val="00A40C01"/>
    <w:rsid w:val="00A40DAD"/>
    <w:rsid w:val="00A41CE7"/>
    <w:rsid w:val="00A43A48"/>
    <w:rsid w:val="00A43BD2"/>
    <w:rsid w:val="00A442EB"/>
    <w:rsid w:val="00A4443A"/>
    <w:rsid w:val="00A547ED"/>
    <w:rsid w:val="00A60C5C"/>
    <w:rsid w:val="00A612F0"/>
    <w:rsid w:val="00A64103"/>
    <w:rsid w:val="00A65E83"/>
    <w:rsid w:val="00A65EB8"/>
    <w:rsid w:val="00A66BB7"/>
    <w:rsid w:val="00A6765D"/>
    <w:rsid w:val="00A74301"/>
    <w:rsid w:val="00A75BDD"/>
    <w:rsid w:val="00A81DCF"/>
    <w:rsid w:val="00A8368B"/>
    <w:rsid w:val="00A907A4"/>
    <w:rsid w:val="00A909FF"/>
    <w:rsid w:val="00A9562E"/>
    <w:rsid w:val="00A97A7A"/>
    <w:rsid w:val="00AA2B5D"/>
    <w:rsid w:val="00AA4CAD"/>
    <w:rsid w:val="00AA658A"/>
    <w:rsid w:val="00AB01A0"/>
    <w:rsid w:val="00AB4F38"/>
    <w:rsid w:val="00AB559D"/>
    <w:rsid w:val="00AC0D96"/>
    <w:rsid w:val="00AC354D"/>
    <w:rsid w:val="00AC6635"/>
    <w:rsid w:val="00AD1B87"/>
    <w:rsid w:val="00AD3A9F"/>
    <w:rsid w:val="00AE3686"/>
    <w:rsid w:val="00AE417E"/>
    <w:rsid w:val="00AF035A"/>
    <w:rsid w:val="00AF147B"/>
    <w:rsid w:val="00AF21CB"/>
    <w:rsid w:val="00AF4725"/>
    <w:rsid w:val="00AF5B49"/>
    <w:rsid w:val="00B00CC5"/>
    <w:rsid w:val="00B01F63"/>
    <w:rsid w:val="00B111E7"/>
    <w:rsid w:val="00B11EC0"/>
    <w:rsid w:val="00B17D4D"/>
    <w:rsid w:val="00B206C5"/>
    <w:rsid w:val="00B33C61"/>
    <w:rsid w:val="00B35DCE"/>
    <w:rsid w:val="00B361BD"/>
    <w:rsid w:val="00B4167D"/>
    <w:rsid w:val="00B43054"/>
    <w:rsid w:val="00B45C1F"/>
    <w:rsid w:val="00B469BB"/>
    <w:rsid w:val="00B502F1"/>
    <w:rsid w:val="00B50B58"/>
    <w:rsid w:val="00B54C03"/>
    <w:rsid w:val="00B56564"/>
    <w:rsid w:val="00B61E92"/>
    <w:rsid w:val="00B63CAC"/>
    <w:rsid w:val="00B64B12"/>
    <w:rsid w:val="00B67EEC"/>
    <w:rsid w:val="00B7102B"/>
    <w:rsid w:val="00B7180D"/>
    <w:rsid w:val="00B72B6C"/>
    <w:rsid w:val="00B72EC6"/>
    <w:rsid w:val="00B72EF1"/>
    <w:rsid w:val="00B736B2"/>
    <w:rsid w:val="00B75F6D"/>
    <w:rsid w:val="00B771EC"/>
    <w:rsid w:val="00B820E4"/>
    <w:rsid w:val="00B90DF8"/>
    <w:rsid w:val="00B91B18"/>
    <w:rsid w:val="00B95DAA"/>
    <w:rsid w:val="00B979EB"/>
    <w:rsid w:val="00BB1B85"/>
    <w:rsid w:val="00BB3380"/>
    <w:rsid w:val="00BB3848"/>
    <w:rsid w:val="00BB3E6B"/>
    <w:rsid w:val="00BB5ABA"/>
    <w:rsid w:val="00BB5B9E"/>
    <w:rsid w:val="00BC2BA2"/>
    <w:rsid w:val="00BD0FAD"/>
    <w:rsid w:val="00BD1D05"/>
    <w:rsid w:val="00BD2A66"/>
    <w:rsid w:val="00BD7D9C"/>
    <w:rsid w:val="00BE0FF1"/>
    <w:rsid w:val="00BE377B"/>
    <w:rsid w:val="00BE6B19"/>
    <w:rsid w:val="00BF2448"/>
    <w:rsid w:val="00BF2871"/>
    <w:rsid w:val="00BF2876"/>
    <w:rsid w:val="00BF51FF"/>
    <w:rsid w:val="00BF5956"/>
    <w:rsid w:val="00BF6E51"/>
    <w:rsid w:val="00BF6FB5"/>
    <w:rsid w:val="00C0205A"/>
    <w:rsid w:val="00C02737"/>
    <w:rsid w:val="00C02D6B"/>
    <w:rsid w:val="00C04433"/>
    <w:rsid w:val="00C07458"/>
    <w:rsid w:val="00C0795B"/>
    <w:rsid w:val="00C14C44"/>
    <w:rsid w:val="00C156AA"/>
    <w:rsid w:val="00C16395"/>
    <w:rsid w:val="00C17344"/>
    <w:rsid w:val="00C3043C"/>
    <w:rsid w:val="00C34594"/>
    <w:rsid w:val="00C34C30"/>
    <w:rsid w:val="00C4059A"/>
    <w:rsid w:val="00C40F52"/>
    <w:rsid w:val="00C42194"/>
    <w:rsid w:val="00C42F25"/>
    <w:rsid w:val="00C455F4"/>
    <w:rsid w:val="00C50E19"/>
    <w:rsid w:val="00C54015"/>
    <w:rsid w:val="00C60301"/>
    <w:rsid w:val="00C62B48"/>
    <w:rsid w:val="00C62DD2"/>
    <w:rsid w:val="00C6444E"/>
    <w:rsid w:val="00C7073F"/>
    <w:rsid w:val="00C72ADA"/>
    <w:rsid w:val="00C75D9D"/>
    <w:rsid w:val="00C76191"/>
    <w:rsid w:val="00C81B08"/>
    <w:rsid w:val="00C85848"/>
    <w:rsid w:val="00C85999"/>
    <w:rsid w:val="00C86431"/>
    <w:rsid w:val="00C8754E"/>
    <w:rsid w:val="00C928E2"/>
    <w:rsid w:val="00C936C8"/>
    <w:rsid w:val="00CA0615"/>
    <w:rsid w:val="00CA2995"/>
    <w:rsid w:val="00CA311C"/>
    <w:rsid w:val="00CA3D8B"/>
    <w:rsid w:val="00CA4442"/>
    <w:rsid w:val="00CA54F1"/>
    <w:rsid w:val="00CC039D"/>
    <w:rsid w:val="00CC0B9F"/>
    <w:rsid w:val="00CC17FD"/>
    <w:rsid w:val="00CC4277"/>
    <w:rsid w:val="00CC57DD"/>
    <w:rsid w:val="00CD23D3"/>
    <w:rsid w:val="00CD431D"/>
    <w:rsid w:val="00CD558C"/>
    <w:rsid w:val="00CD7A44"/>
    <w:rsid w:val="00CE46FF"/>
    <w:rsid w:val="00CE56E3"/>
    <w:rsid w:val="00CE7DDC"/>
    <w:rsid w:val="00CE7E52"/>
    <w:rsid w:val="00CF4A7C"/>
    <w:rsid w:val="00CF5517"/>
    <w:rsid w:val="00CF7217"/>
    <w:rsid w:val="00CF7E97"/>
    <w:rsid w:val="00D03F4E"/>
    <w:rsid w:val="00D05561"/>
    <w:rsid w:val="00D10BB4"/>
    <w:rsid w:val="00D15269"/>
    <w:rsid w:val="00D16885"/>
    <w:rsid w:val="00D24BAF"/>
    <w:rsid w:val="00D24D02"/>
    <w:rsid w:val="00D264D6"/>
    <w:rsid w:val="00D27820"/>
    <w:rsid w:val="00D312D6"/>
    <w:rsid w:val="00D41A85"/>
    <w:rsid w:val="00D42415"/>
    <w:rsid w:val="00D45F53"/>
    <w:rsid w:val="00D56EA4"/>
    <w:rsid w:val="00D60003"/>
    <w:rsid w:val="00D63666"/>
    <w:rsid w:val="00D6458F"/>
    <w:rsid w:val="00D70977"/>
    <w:rsid w:val="00D730FD"/>
    <w:rsid w:val="00D80DE3"/>
    <w:rsid w:val="00D8178D"/>
    <w:rsid w:val="00D830E0"/>
    <w:rsid w:val="00D83C90"/>
    <w:rsid w:val="00D87689"/>
    <w:rsid w:val="00D921D2"/>
    <w:rsid w:val="00D94CF2"/>
    <w:rsid w:val="00D9695C"/>
    <w:rsid w:val="00DA3C4A"/>
    <w:rsid w:val="00DA7B2D"/>
    <w:rsid w:val="00DB062D"/>
    <w:rsid w:val="00DB105A"/>
    <w:rsid w:val="00DB6C14"/>
    <w:rsid w:val="00DC1085"/>
    <w:rsid w:val="00DC2AF1"/>
    <w:rsid w:val="00DC331A"/>
    <w:rsid w:val="00DC38EA"/>
    <w:rsid w:val="00DC42AC"/>
    <w:rsid w:val="00DC69ED"/>
    <w:rsid w:val="00DD132B"/>
    <w:rsid w:val="00DD4629"/>
    <w:rsid w:val="00DD5456"/>
    <w:rsid w:val="00DE3B68"/>
    <w:rsid w:val="00DF55C4"/>
    <w:rsid w:val="00E00109"/>
    <w:rsid w:val="00E001A9"/>
    <w:rsid w:val="00E03D39"/>
    <w:rsid w:val="00E05549"/>
    <w:rsid w:val="00E12930"/>
    <w:rsid w:val="00E157C9"/>
    <w:rsid w:val="00E166E8"/>
    <w:rsid w:val="00E239E3"/>
    <w:rsid w:val="00E24084"/>
    <w:rsid w:val="00E25729"/>
    <w:rsid w:val="00E275D3"/>
    <w:rsid w:val="00E30F30"/>
    <w:rsid w:val="00E37CD8"/>
    <w:rsid w:val="00E54BB0"/>
    <w:rsid w:val="00E5506E"/>
    <w:rsid w:val="00E5600D"/>
    <w:rsid w:val="00E5747A"/>
    <w:rsid w:val="00E575D9"/>
    <w:rsid w:val="00E61725"/>
    <w:rsid w:val="00E629D7"/>
    <w:rsid w:val="00E66F0E"/>
    <w:rsid w:val="00E72A6A"/>
    <w:rsid w:val="00E741AC"/>
    <w:rsid w:val="00E82119"/>
    <w:rsid w:val="00E964E0"/>
    <w:rsid w:val="00E97710"/>
    <w:rsid w:val="00EA09DE"/>
    <w:rsid w:val="00EA16EF"/>
    <w:rsid w:val="00EA7A02"/>
    <w:rsid w:val="00EB0CE2"/>
    <w:rsid w:val="00EB30D1"/>
    <w:rsid w:val="00EB4B03"/>
    <w:rsid w:val="00EB5501"/>
    <w:rsid w:val="00EB5548"/>
    <w:rsid w:val="00EB6B10"/>
    <w:rsid w:val="00EC03B3"/>
    <w:rsid w:val="00EC0D66"/>
    <w:rsid w:val="00EC113D"/>
    <w:rsid w:val="00EC27DE"/>
    <w:rsid w:val="00EC3C52"/>
    <w:rsid w:val="00ED0986"/>
    <w:rsid w:val="00EE5D96"/>
    <w:rsid w:val="00EF0E3A"/>
    <w:rsid w:val="00EF1114"/>
    <w:rsid w:val="00EF1816"/>
    <w:rsid w:val="00EF24DD"/>
    <w:rsid w:val="00EF46CB"/>
    <w:rsid w:val="00F00591"/>
    <w:rsid w:val="00F00BC0"/>
    <w:rsid w:val="00F029E6"/>
    <w:rsid w:val="00F03B3B"/>
    <w:rsid w:val="00F04CCD"/>
    <w:rsid w:val="00F06AC8"/>
    <w:rsid w:val="00F10BE4"/>
    <w:rsid w:val="00F15F42"/>
    <w:rsid w:val="00F21C06"/>
    <w:rsid w:val="00F2215D"/>
    <w:rsid w:val="00F22C1D"/>
    <w:rsid w:val="00F22EDC"/>
    <w:rsid w:val="00F253A4"/>
    <w:rsid w:val="00F254DC"/>
    <w:rsid w:val="00F31CFA"/>
    <w:rsid w:val="00F33E57"/>
    <w:rsid w:val="00F3789E"/>
    <w:rsid w:val="00F37A73"/>
    <w:rsid w:val="00F4019C"/>
    <w:rsid w:val="00F442B1"/>
    <w:rsid w:val="00F46CB2"/>
    <w:rsid w:val="00F61D1C"/>
    <w:rsid w:val="00F64BE5"/>
    <w:rsid w:val="00F67EB3"/>
    <w:rsid w:val="00F707F2"/>
    <w:rsid w:val="00F71C76"/>
    <w:rsid w:val="00F74BC5"/>
    <w:rsid w:val="00F80745"/>
    <w:rsid w:val="00F8555E"/>
    <w:rsid w:val="00F85AA7"/>
    <w:rsid w:val="00F93054"/>
    <w:rsid w:val="00F931EB"/>
    <w:rsid w:val="00F94A6E"/>
    <w:rsid w:val="00F95B3A"/>
    <w:rsid w:val="00F95B6E"/>
    <w:rsid w:val="00F95EB5"/>
    <w:rsid w:val="00FA1B09"/>
    <w:rsid w:val="00FA2022"/>
    <w:rsid w:val="00FA2530"/>
    <w:rsid w:val="00FA4020"/>
    <w:rsid w:val="00FA4A71"/>
    <w:rsid w:val="00FA777F"/>
    <w:rsid w:val="00FB0C76"/>
    <w:rsid w:val="00FB4148"/>
    <w:rsid w:val="00FB4836"/>
    <w:rsid w:val="00FB7D18"/>
    <w:rsid w:val="00FC4253"/>
    <w:rsid w:val="00FC705D"/>
    <w:rsid w:val="00FD21ED"/>
    <w:rsid w:val="00FD3187"/>
    <w:rsid w:val="00FE0312"/>
    <w:rsid w:val="00FE0408"/>
    <w:rsid w:val="00FE0482"/>
    <w:rsid w:val="00FE34D8"/>
    <w:rsid w:val="00FE61B2"/>
    <w:rsid w:val="00FE7510"/>
    <w:rsid w:val="00FF1CCE"/>
    <w:rsid w:val="00FF4661"/>
    <w:rsid w:val="00FF5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EB7551"/>
  <w15:chartTrackingRefBased/>
  <w15:docId w15:val="{A180698A-8698-46C5-A175-CA1AF8B50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6AC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4C30"/>
    <w:pPr>
      <w:tabs>
        <w:tab w:val="center" w:pos="4320"/>
        <w:tab w:val="right" w:pos="8640"/>
      </w:tabs>
    </w:pPr>
  </w:style>
  <w:style w:type="paragraph" w:styleId="Footer">
    <w:name w:val="footer"/>
    <w:basedOn w:val="Normal"/>
    <w:rsid w:val="00C34C30"/>
    <w:pPr>
      <w:tabs>
        <w:tab w:val="center" w:pos="4320"/>
        <w:tab w:val="right" w:pos="8640"/>
      </w:tabs>
    </w:pPr>
  </w:style>
  <w:style w:type="character" w:styleId="Hyperlink">
    <w:name w:val="Hyperlink"/>
    <w:rsid w:val="00D730FD"/>
    <w:rPr>
      <w:color w:val="0000FF"/>
      <w:u w:val="single"/>
    </w:rPr>
  </w:style>
  <w:style w:type="character" w:styleId="FollowedHyperlink">
    <w:name w:val="FollowedHyperlink"/>
    <w:rsid w:val="00D730FD"/>
    <w:rPr>
      <w:color w:val="800080"/>
      <w:u w:val="single"/>
    </w:rPr>
  </w:style>
  <w:style w:type="paragraph" w:styleId="BalloonText">
    <w:name w:val="Balloon Text"/>
    <w:basedOn w:val="Normal"/>
    <w:semiHidden/>
    <w:rsid w:val="006C0D14"/>
    <w:rPr>
      <w:rFonts w:ascii="Tahoma" w:hAnsi="Tahoma" w:cs="Tahoma"/>
      <w:sz w:val="16"/>
      <w:szCs w:val="16"/>
    </w:rPr>
  </w:style>
  <w:style w:type="paragraph" w:customStyle="1" w:styleId="titlelines">
    <w:name w:val="title lines"/>
    <w:basedOn w:val="Normal"/>
    <w:next w:val="Normal"/>
    <w:rsid w:val="00FA777F"/>
    <w:pPr>
      <w:autoSpaceDE w:val="0"/>
      <w:autoSpaceDN w:val="0"/>
      <w:adjustRightInd w:val="0"/>
    </w:pPr>
  </w:style>
  <w:style w:type="paragraph" w:customStyle="1" w:styleId="Default">
    <w:name w:val="Default"/>
    <w:rsid w:val="00E5600D"/>
    <w:pPr>
      <w:autoSpaceDE w:val="0"/>
      <w:autoSpaceDN w:val="0"/>
      <w:adjustRightInd w:val="0"/>
    </w:pPr>
    <w:rPr>
      <w:color w:val="000000"/>
      <w:sz w:val="24"/>
      <w:szCs w:val="24"/>
    </w:rPr>
  </w:style>
  <w:style w:type="paragraph" w:styleId="NormalIndent">
    <w:name w:val="Normal Indent"/>
    <w:basedOn w:val="Default"/>
    <w:next w:val="Default"/>
    <w:rsid w:val="00E5600D"/>
    <w:pPr>
      <w:spacing w:after="240"/>
    </w:pPr>
    <w:rPr>
      <w:color w:val="auto"/>
    </w:rPr>
  </w:style>
  <w:style w:type="character" w:styleId="PageNumber">
    <w:name w:val="page number"/>
    <w:basedOn w:val="DefaultParagraphFont"/>
    <w:rsid w:val="00A75BDD"/>
  </w:style>
  <w:style w:type="table" w:styleId="TableGrid">
    <w:name w:val="Table Grid"/>
    <w:basedOn w:val="TableNormal"/>
    <w:rsid w:val="00BE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A66BB7"/>
    <w:rPr>
      <w:sz w:val="16"/>
      <w:szCs w:val="16"/>
    </w:rPr>
  </w:style>
  <w:style w:type="paragraph" w:styleId="CommentText">
    <w:name w:val="annotation text"/>
    <w:basedOn w:val="Normal"/>
    <w:semiHidden/>
    <w:rsid w:val="00A66BB7"/>
    <w:rPr>
      <w:sz w:val="20"/>
      <w:szCs w:val="20"/>
    </w:rPr>
  </w:style>
  <w:style w:type="paragraph" w:styleId="CommentSubject">
    <w:name w:val="annotation subject"/>
    <w:basedOn w:val="CommentText"/>
    <w:next w:val="CommentText"/>
    <w:semiHidden/>
    <w:rsid w:val="00A66BB7"/>
    <w:rPr>
      <w:b/>
      <w:bCs/>
    </w:rPr>
  </w:style>
  <w:style w:type="character" w:customStyle="1" w:styleId="style31">
    <w:name w:val="style31"/>
    <w:rsid w:val="00845741"/>
    <w:rPr>
      <w:b/>
      <w:bCs/>
      <w:color w:val="000066"/>
      <w:sz w:val="27"/>
      <w:szCs w:val="27"/>
    </w:rPr>
  </w:style>
  <w:style w:type="paragraph" w:customStyle="1" w:styleId="style2">
    <w:name w:val="style2"/>
    <w:basedOn w:val="Normal"/>
    <w:rsid w:val="00B43054"/>
    <w:pPr>
      <w:spacing w:before="100" w:beforeAutospacing="1" w:after="100" w:afterAutospacing="1"/>
    </w:pPr>
    <w:rPr>
      <w:color w:val="000066"/>
    </w:rPr>
  </w:style>
  <w:style w:type="character" w:customStyle="1" w:styleId="style21">
    <w:name w:val="style21"/>
    <w:rsid w:val="00351CF9"/>
    <w:rPr>
      <w:color w:val="000066"/>
    </w:rPr>
  </w:style>
  <w:style w:type="paragraph" w:styleId="ListParagraph">
    <w:name w:val="List Paragraph"/>
    <w:basedOn w:val="Normal"/>
    <w:uiPriority w:val="34"/>
    <w:qFormat/>
    <w:rsid w:val="00391130"/>
    <w:pPr>
      <w:ind w:left="720"/>
      <w:contextualSpacing/>
    </w:pPr>
  </w:style>
  <w:style w:type="paragraph" w:styleId="PlainText">
    <w:name w:val="Plain Text"/>
    <w:basedOn w:val="Normal"/>
    <w:link w:val="PlainTextChar"/>
    <w:uiPriority w:val="99"/>
    <w:unhideWhenUsed/>
    <w:rsid w:val="0057254A"/>
    <w:rPr>
      <w:rFonts w:ascii="Consolas" w:hAnsi="Consolas"/>
      <w:sz w:val="21"/>
      <w:szCs w:val="21"/>
    </w:rPr>
  </w:style>
  <w:style w:type="character" w:customStyle="1" w:styleId="PlainTextChar">
    <w:name w:val="Plain Text Char"/>
    <w:link w:val="PlainText"/>
    <w:uiPriority w:val="99"/>
    <w:rsid w:val="0057254A"/>
    <w:rPr>
      <w:rFonts w:ascii="Consolas" w:hAnsi="Consolas"/>
      <w:sz w:val="21"/>
      <w:szCs w:val="21"/>
    </w:rPr>
  </w:style>
  <w:style w:type="character" w:styleId="UnresolvedMention">
    <w:name w:val="Unresolved Mention"/>
    <w:basedOn w:val="DefaultParagraphFont"/>
    <w:uiPriority w:val="99"/>
    <w:semiHidden/>
    <w:unhideWhenUsed/>
    <w:rsid w:val="004F4B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47126">
      <w:bodyDiv w:val="1"/>
      <w:marLeft w:val="0"/>
      <w:marRight w:val="0"/>
      <w:marTop w:val="0"/>
      <w:marBottom w:val="0"/>
      <w:divBdr>
        <w:top w:val="none" w:sz="0" w:space="0" w:color="auto"/>
        <w:left w:val="none" w:sz="0" w:space="0" w:color="auto"/>
        <w:bottom w:val="none" w:sz="0" w:space="0" w:color="auto"/>
        <w:right w:val="none" w:sz="0" w:space="0" w:color="auto"/>
      </w:divBdr>
    </w:div>
    <w:div w:id="353459898">
      <w:bodyDiv w:val="1"/>
      <w:marLeft w:val="0"/>
      <w:marRight w:val="0"/>
      <w:marTop w:val="0"/>
      <w:marBottom w:val="0"/>
      <w:divBdr>
        <w:top w:val="none" w:sz="0" w:space="0" w:color="auto"/>
        <w:left w:val="none" w:sz="0" w:space="0" w:color="auto"/>
        <w:bottom w:val="none" w:sz="0" w:space="0" w:color="auto"/>
        <w:right w:val="none" w:sz="0" w:space="0" w:color="auto"/>
      </w:divBdr>
    </w:div>
    <w:div w:id="367032262">
      <w:bodyDiv w:val="1"/>
      <w:marLeft w:val="0"/>
      <w:marRight w:val="0"/>
      <w:marTop w:val="0"/>
      <w:marBottom w:val="0"/>
      <w:divBdr>
        <w:top w:val="none" w:sz="0" w:space="0" w:color="auto"/>
        <w:left w:val="none" w:sz="0" w:space="0" w:color="auto"/>
        <w:bottom w:val="none" w:sz="0" w:space="0" w:color="auto"/>
        <w:right w:val="none" w:sz="0" w:space="0" w:color="auto"/>
      </w:divBdr>
      <w:divsChild>
        <w:div w:id="1276214919">
          <w:marLeft w:val="0"/>
          <w:marRight w:val="0"/>
          <w:marTop w:val="0"/>
          <w:marBottom w:val="0"/>
          <w:divBdr>
            <w:top w:val="none" w:sz="0" w:space="0" w:color="auto"/>
            <w:left w:val="none" w:sz="0" w:space="0" w:color="auto"/>
            <w:bottom w:val="none" w:sz="0" w:space="0" w:color="auto"/>
            <w:right w:val="none" w:sz="0" w:space="0" w:color="auto"/>
          </w:divBdr>
        </w:div>
      </w:divsChild>
    </w:div>
    <w:div w:id="371883749">
      <w:bodyDiv w:val="1"/>
      <w:marLeft w:val="0"/>
      <w:marRight w:val="0"/>
      <w:marTop w:val="0"/>
      <w:marBottom w:val="0"/>
      <w:divBdr>
        <w:top w:val="none" w:sz="0" w:space="0" w:color="auto"/>
        <w:left w:val="none" w:sz="0" w:space="0" w:color="auto"/>
        <w:bottom w:val="none" w:sz="0" w:space="0" w:color="auto"/>
        <w:right w:val="none" w:sz="0" w:space="0" w:color="auto"/>
      </w:divBdr>
      <w:divsChild>
        <w:div w:id="19936147">
          <w:marLeft w:val="0"/>
          <w:marRight w:val="0"/>
          <w:marTop w:val="0"/>
          <w:marBottom w:val="0"/>
          <w:divBdr>
            <w:top w:val="none" w:sz="0" w:space="0" w:color="auto"/>
            <w:left w:val="none" w:sz="0" w:space="0" w:color="auto"/>
            <w:bottom w:val="none" w:sz="0" w:space="0" w:color="auto"/>
            <w:right w:val="none" w:sz="0" w:space="0" w:color="auto"/>
          </w:divBdr>
        </w:div>
      </w:divsChild>
    </w:div>
    <w:div w:id="651058880">
      <w:bodyDiv w:val="1"/>
      <w:marLeft w:val="0"/>
      <w:marRight w:val="0"/>
      <w:marTop w:val="0"/>
      <w:marBottom w:val="0"/>
      <w:divBdr>
        <w:top w:val="none" w:sz="0" w:space="0" w:color="auto"/>
        <w:left w:val="none" w:sz="0" w:space="0" w:color="auto"/>
        <w:bottom w:val="none" w:sz="0" w:space="0" w:color="auto"/>
        <w:right w:val="none" w:sz="0" w:space="0" w:color="auto"/>
      </w:divBdr>
    </w:div>
    <w:div w:id="1616474407">
      <w:bodyDiv w:val="1"/>
      <w:marLeft w:val="0"/>
      <w:marRight w:val="0"/>
      <w:marTop w:val="0"/>
      <w:marBottom w:val="0"/>
      <w:divBdr>
        <w:top w:val="none" w:sz="0" w:space="0" w:color="auto"/>
        <w:left w:val="none" w:sz="0" w:space="0" w:color="auto"/>
        <w:bottom w:val="none" w:sz="0" w:space="0" w:color="auto"/>
        <w:right w:val="none" w:sz="0" w:space="0" w:color="auto"/>
      </w:divBdr>
      <w:divsChild>
        <w:div w:id="74665151">
          <w:marLeft w:val="0"/>
          <w:marRight w:val="0"/>
          <w:marTop w:val="0"/>
          <w:marBottom w:val="0"/>
          <w:divBdr>
            <w:top w:val="none" w:sz="0" w:space="0" w:color="auto"/>
            <w:left w:val="none" w:sz="0" w:space="0" w:color="auto"/>
            <w:bottom w:val="none" w:sz="0" w:space="0" w:color="auto"/>
            <w:right w:val="none" w:sz="0" w:space="0" w:color="auto"/>
          </w:divBdr>
        </w:div>
      </w:divsChild>
    </w:div>
    <w:div w:id="1679846081">
      <w:bodyDiv w:val="1"/>
      <w:marLeft w:val="0"/>
      <w:marRight w:val="0"/>
      <w:marTop w:val="0"/>
      <w:marBottom w:val="0"/>
      <w:divBdr>
        <w:top w:val="none" w:sz="0" w:space="0" w:color="auto"/>
        <w:left w:val="none" w:sz="0" w:space="0" w:color="auto"/>
        <w:bottom w:val="none" w:sz="0" w:space="0" w:color="auto"/>
        <w:right w:val="none" w:sz="0" w:space="0" w:color="auto"/>
      </w:divBdr>
      <w:divsChild>
        <w:div w:id="1264260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amdynamix.umich.edu/TDClient/68/Portal/KB/ArticleDet?ID=8560" TargetMode="External"/><Relationship Id="rId13" Type="http://schemas.openxmlformats.org/officeDocument/2006/relationships/hyperlink" Target="https://its.umich.edu/enterprise/administrative-systems/training/my-linc-overview" TargetMode="External"/><Relationship Id="rId18" Type="http://schemas.openxmlformats.org/officeDocument/2006/relationships/hyperlink" Target="https://safecomputing.umich.edu/it-security-professionals/security-unit-liaison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olverineaccess.umich.edu/collection/all/faculty-staff-wolverine-access" TargetMode="External"/><Relationship Id="rId7" Type="http://schemas.openxmlformats.org/officeDocument/2006/relationships/endnotes" Target="endnotes.xml"/><Relationship Id="rId12" Type="http://schemas.openxmlformats.org/officeDocument/2006/relationships/hyperlink" Target="https://finance.umich.edu/finops/controls/Reports" TargetMode="External"/><Relationship Id="rId17" Type="http://schemas.openxmlformats.org/officeDocument/2006/relationships/hyperlink" Target="https://finance.umich.edu/treasury/merchant-services/pci" TargetMode="External"/><Relationship Id="rId25" Type="http://schemas.openxmlformats.org/officeDocument/2006/relationships/hyperlink" Target="https://accessibility.umich.edu/how-to/web-content-sites-apps/quick-tips" TargetMode="External"/><Relationship Id="rId2" Type="http://schemas.openxmlformats.org/officeDocument/2006/relationships/numbering" Target="numbering.xml"/><Relationship Id="rId16" Type="http://schemas.openxmlformats.org/officeDocument/2006/relationships/hyperlink" Target="https://finance.umich.edu/resource/u-ms-treasurers-office-return-refund-policies?check_logged_in=1" TargetMode="External"/><Relationship Id="rId20" Type="http://schemas.openxmlformats.org/officeDocument/2006/relationships/hyperlink" Target="https://finance.umich.edu/treasury/merchant-services/merchant-forms-polici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linccontent.dsc.umich.edu/mais/html/GL_CR_Deposit_Merchant.html" TargetMode="External"/><Relationship Id="rId24" Type="http://schemas.openxmlformats.org/officeDocument/2006/relationships/hyperlink" Target="http://finance.umich.edu/treasury/merchant-services" TargetMode="External"/><Relationship Id="rId5" Type="http://schemas.openxmlformats.org/officeDocument/2006/relationships/webSettings" Target="webSettings.xml"/><Relationship Id="rId15" Type="http://schemas.openxmlformats.org/officeDocument/2006/relationships/hyperlink" Target="https://teamdynamix.umich.edu/TDClient/68/Portal/KB/ArticleDet?ID=8560" TargetMode="External"/><Relationship Id="rId23" Type="http://schemas.openxmlformats.org/officeDocument/2006/relationships/hyperlink" Target="mailto:pcicompliance@umich.edu" TargetMode="External"/><Relationship Id="rId28" Type="http://schemas.openxmlformats.org/officeDocument/2006/relationships/fontTable" Target="fontTable.xml"/><Relationship Id="rId10" Type="http://schemas.openxmlformats.org/officeDocument/2006/relationships/hyperlink" Target="https://finance.umich.edu/authorized-users" TargetMode="External"/><Relationship Id="rId19" Type="http://schemas.openxmlformats.org/officeDocument/2006/relationships/hyperlink" Target="https://finance.umich.edu/resource/merchant-account-change-forms" TargetMode="External"/><Relationship Id="rId4" Type="http://schemas.openxmlformats.org/officeDocument/2006/relationships/settings" Target="settings.xml"/><Relationship Id="rId9" Type="http://schemas.openxmlformats.org/officeDocument/2006/relationships/hyperlink" Target="https://finance.umich.edu/resource/u-ms-treasurers-office-return-refund-policies?check_logged_in=1" TargetMode="External"/><Relationship Id="rId14" Type="http://schemas.openxmlformats.org/officeDocument/2006/relationships/hyperlink" Target="https://finance.umich.edu/resource/merchant-account-change-forms" TargetMode="External"/><Relationship Id="rId22" Type="http://schemas.openxmlformats.org/officeDocument/2006/relationships/hyperlink" Target="mailto:merchantservices@umich.edu"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2347C-6333-4F30-8FFC-5636468B5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1914</Words>
  <Characters>11721</Characters>
  <Application>Microsoft Office Word</Application>
  <DocSecurity>0</DocSecurity>
  <Lines>502</Lines>
  <Paragraphs>187</Paragraphs>
  <ScaleCrop>false</ScaleCrop>
  <HeadingPairs>
    <vt:vector size="2" baseType="variant">
      <vt:variant>
        <vt:lpstr>Title</vt:lpstr>
      </vt:variant>
      <vt:variant>
        <vt:i4>1</vt:i4>
      </vt:variant>
    </vt:vector>
  </HeadingPairs>
  <TitlesOfParts>
    <vt:vector size="1" baseType="lpstr">
      <vt:lpstr>SECTION:</vt:lpstr>
    </vt:vector>
  </TitlesOfParts>
  <Manager/>
  <Company>The University of Michigan</Company>
  <LinksUpToDate>false</LinksUpToDate>
  <CharactersWithSpaces>13527</CharactersWithSpaces>
  <SharedDoc>false</SharedDoc>
  <HyperlinkBase/>
  <HLinks>
    <vt:vector size="114" baseType="variant">
      <vt:variant>
        <vt:i4>7143548</vt:i4>
      </vt:variant>
      <vt:variant>
        <vt:i4>54</vt:i4>
      </vt:variant>
      <vt:variant>
        <vt:i4>0</vt:i4>
      </vt:variant>
      <vt:variant>
        <vt:i4>5</vt:i4>
      </vt:variant>
      <vt:variant>
        <vt:lpwstr>http://finance.umich.edu/treasury/merchant-services</vt:lpwstr>
      </vt:variant>
      <vt:variant>
        <vt:lpwstr/>
      </vt:variant>
      <vt:variant>
        <vt:i4>3342383</vt:i4>
      </vt:variant>
      <vt:variant>
        <vt:i4>51</vt:i4>
      </vt:variant>
      <vt:variant>
        <vt:i4>0</vt:i4>
      </vt:variant>
      <vt:variant>
        <vt:i4>5</vt:i4>
      </vt:variant>
      <vt:variant>
        <vt:lpwstr>http://spg.umich.edu/pdf/501.06.pdf</vt:lpwstr>
      </vt:variant>
      <vt:variant>
        <vt:lpwstr/>
      </vt:variant>
      <vt:variant>
        <vt:i4>7471179</vt:i4>
      </vt:variant>
      <vt:variant>
        <vt:i4>48</vt:i4>
      </vt:variant>
      <vt:variant>
        <vt:i4>0</vt:i4>
      </vt:variant>
      <vt:variant>
        <vt:i4>5</vt:i4>
      </vt:variant>
      <vt:variant>
        <vt:lpwstr>mailto:merchantservices@umich.edu</vt:lpwstr>
      </vt:variant>
      <vt:variant>
        <vt:lpwstr/>
      </vt:variant>
      <vt:variant>
        <vt:i4>4849685</vt:i4>
      </vt:variant>
      <vt:variant>
        <vt:i4>45</vt:i4>
      </vt:variant>
      <vt:variant>
        <vt:i4>0</vt:i4>
      </vt:variant>
      <vt:variant>
        <vt:i4>5</vt:i4>
      </vt:variant>
      <vt:variant>
        <vt:lpwstr>https://mreports.umich.edu/mReports/</vt:lpwstr>
      </vt:variant>
      <vt:variant>
        <vt:lpwstr/>
      </vt:variant>
      <vt:variant>
        <vt:i4>5505052</vt:i4>
      </vt:variant>
      <vt:variant>
        <vt:i4>42</vt:i4>
      </vt:variant>
      <vt:variant>
        <vt:i4>0</vt:i4>
      </vt:variant>
      <vt:variant>
        <vt:i4>5</vt:i4>
      </vt:variant>
      <vt:variant>
        <vt:lpwstr>https://finance.umich.edu/system/files/CashHandlingBOReports.doc</vt:lpwstr>
      </vt:variant>
      <vt:variant>
        <vt:lpwstr/>
      </vt:variant>
      <vt:variant>
        <vt:i4>6160473</vt:i4>
      </vt:variant>
      <vt:variant>
        <vt:i4>39</vt:i4>
      </vt:variant>
      <vt:variant>
        <vt:i4>0</vt:i4>
      </vt:variant>
      <vt:variant>
        <vt:i4>5</vt:i4>
      </vt:variant>
      <vt:variant>
        <vt:lpwstr>https://weblogin.umich.edu/?factors=mtoken&amp;cosign-businessintelligence.dsc&amp;https://businessintelligence.dsc.umich.edu/BOE/BI</vt:lpwstr>
      </vt:variant>
      <vt:variant>
        <vt:lpwstr/>
      </vt:variant>
      <vt:variant>
        <vt:i4>6160473</vt:i4>
      </vt:variant>
      <vt:variant>
        <vt:i4>36</vt:i4>
      </vt:variant>
      <vt:variant>
        <vt:i4>0</vt:i4>
      </vt:variant>
      <vt:variant>
        <vt:i4>5</vt:i4>
      </vt:variant>
      <vt:variant>
        <vt:lpwstr>https://weblogin.umich.edu/?factors=mtoken&amp;cosign-businessintelligence.dsc&amp;https://businessintelligence.dsc.umich.edu/BOE/BI</vt:lpwstr>
      </vt:variant>
      <vt:variant>
        <vt:lpwstr/>
      </vt:variant>
      <vt:variant>
        <vt:i4>6422651</vt:i4>
      </vt:variant>
      <vt:variant>
        <vt:i4>33</vt:i4>
      </vt:variant>
      <vt:variant>
        <vt:i4>0</vt:i4>
      </vt:variant>
      <vt:variant>
        <vt:i4>5</vt:i4>
      </vt:variant>
      <vt:variant>
        <vt:lpwstr>http://www.finops.umich.edu/accounting/contact</vt:lpwstr>
      </vt:variant>
      <vt:variant>
        <vt:lpwstr/>
      </vt:variant>
      <vt:variant>
        <vt:i4>7143462</vt:i4>
      </vt:variant>
      <vt:variant>
        <vt:i4>30</vt:i4>
      </vt:variant>
      <vt:variant>
        <vt:i4>0</vt:i4>
      </vt:variant>
      <vt:variant>
        <vt:i4>5</vt:i4>
      </vt:variant>
      <vt:variant>
        <vt:lpwstr>http://finance.umich.edu/node/2195</vt:lpwstr>
      </vt:variant>
      <vt:variant>
        <vt:lpwstr/>
      </vt:variant>
      <vt:variant>
        <vt:i4>7471179</vt:i4>
      </vt:variant>
      <vt:variant>
        <vt:i4>27</vt:i4>
      </vt:variant>
      <vt:variant>
        <vt:i4>0</vt:i4>
      </vt:variant>
      <vt:variant>
        <vt:i4>5</vt:i4>
      </vt:variant>
      <vt:variant>
        <vt:lpwstr>mailto:merchantservices@umich.edu</vt:lpwstr>
      </vt:variant>
      <vt:variant>
        <vt:lpwstr/>
      </vt:variant>
      <vt:variant>
        <vt:i4>4325402</vt:i4>
      </vt:variant>
      <vt:variant>
        <vt:i4>24</vt:i4>
      </vt:variant>
      <vt:variant>
        <vt:i4>0</vt:i4>
      </vt:variant>
      <vt:variant>
        <vt:i4>5</vt:i4>
      </vt:variant>
      <vt:variant>
        <vt:lpwstr>https://www.pcisecuritystandards.org/</vt:lpwstr>
      </vt:variant>
      <vt:variant>
        <vt:lpwstr/>
      </vt:variant>
      <vt:variant>
        <vt:i4>7012479</vt:i4>
      </vt:variant>
      <vt:variant>
        <vt:i4>21</vt:i4>
      </vt:variant>
      <vt:variant>
        <vt:i4>0</vt:i4>
      </vt:variant>
      <vt:variant>
        <vt:i4>5</vt:i4>
      </vt:variant>
      <vt:variant>
        <vt:lpwstr>http://www.finance.umich.edu/node/2193</vt:lpwstr>
      </vt:variant>
      <vt:variant>
        <vt:lpwstr/>
      </vt:variant>
      <vt:variant>
        <vt:i4>7667839</vt:i4>
      </vt:variant>
      <vt:variant>
        <vt:i4>18</vt:i4>
      </vt:variant>
      <vt:variant>
        <vt:i4>0</vt:i4>
      </vt:variant>
      <vt:variant>
        <vt:i4>5</vt:i4>
      </vt:variant>
      <vt:variant>
        <vt:lpwstr>http://www.visa.com/splisting/searchGrsp.do</vt:lpwstr>
      </vt:variant>
      <vt:variant>
        <vt:lpwstr/>
      </vt:variant>
      <vt:variant>
        <vt:i4>7274516</vt:i4>
      </vt:variant>
      <vt:variant>
        <vt:i4>15</vt:i4>
      </vt:variant>
      <vt:variant>
        <vt:i4>0</vt:i4>
      </vt:variant>
      <vt:variant>
        <vt:i4>5</vt:i4>
      </vt:variant>
      <vt:variant>
        <vt:lpwstr>http://www.finance.umich.edu/system/files/MerchantPolicy_0.pdf</vt:lpwstr>
      </vt:variant>
      <vt:variant>
        <vt:lpwstr/>
      </vt:variant>
      <vt:variant>
        <vt:i4>7012479</vt:i4>
      </vt:variant>
      <vt:variant>
        <vt:i4>12</vt:i4>
      </vt:variant>
      <vt:variant>
        <vt:i4>0</vt:i4>
      </vt:variant>
      <vt:variant>
        <vt:i4>5</vt:i4>
      </vt:variant>
      <vt:variant>
        <vt:lpwstr>http://www.finance.umich.edu/node/2193</vt:lpwstr>
      </vt:variant>
      <vt:variant>
        <vt:lpwstr/>
      </vt:variant>
      <vt:variant>
        <vt:i4>6357031</vt:i4>
      </vt:variant>
      <vt:variant>
        <vt:i4>9</vt:i4>
      </vt:variant>
      <vt:variant>
        <vt:i4>0</vt:i4>
      </vt:variant>
      <vt:variant>
        <vt:i4>5</vt:i4>
      </vt:variant>
      <vt:variant>
        <vt:lpwstr>http://finance.umich.edu/node/2189</vt:lpwstr>
      </vt:variant>
      <vt:variant>
        <vt:lpwstr/>
      </vt:variant>
      <vt:variant>
        <vt:i4>7143462</vt:i4>
      </vt:variant>
      <vt:variant>
        <vt:i4>6</vt:i4>
      </vt:variant>
      <vt:variant>
        <vt:i4>0</vt:i4>
      </vt:variant>
      <vt:variant>
        <vt:i4>5</vt:i4>
      </vt:variant>
      <vt:variant>
        <vt:lpwstr>http://finance.umich.edu/node/2195</vt:lpwstr>
      </vt:variant>
      <vt:variant>
        <vt:lpwstr/>
      </vt:variant>
      <vt:variant>
        <vt:i4>6357070</vt:i4>
      </vt:variant>
      <vt:variant>
        <vt:i4>3</vt:i4>
      </vt:variant>
      <vt:variant>
        <vt:i4>0</vt:i4>
      </vt:variant>
      <vt:variant>
        <vt:i4>5</vt:i4>
      </vt:variant>
      <vt:variant>
        <vt:lpwstr>https://maislinc.umich.edu/maislinc/app/management/LMS_LearnerHome.aspx?FromLogin=1</vt:lpwstr>
      </vt:variant>
      <vt:variant>
        <vt:lpwstr/>
      </vt:variant>
      <vt:variant>
        <vt:i4>2621505</vt:i4>
      </vt:variant>
      <vt:variant>
        <vt:i4>0</vt:i4>
      </vt:variant>
      <vt:variant>
        <vt:i4>0</vt:i4>
      </vt:variant>
      <vt:variant>
        <vt:i4>5</vt:i4>
      </vt:variant>
      <vt:variant>
        <vt:lpwstr>https://maislinc.umich.edu/mais/html/GL_CR_Deposit_Merchant.html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Cash Handling Process Credit Card Documented Procedure for Online Processing</dc:title>
  <dc:subject/>
  <dc:creator>jtomko</dc:creator>
  <cp:keywords/>
  <dc:description/>
  <cp:lastModifiedBy>Powell, John</cp:lastModifiedBy>
  <cp:revision>3</cp:revision>
  <cp:lastPrinted>2019-11-18T19:00:00Z</cp:lastPrinted>
  <dcterms:created xsi:type="dcterms:W3CDTF">2026-02-26T16:08:00Z</dcterms:created>
  <dcterms:modified xsi:type="dcterms:W3CDTF">2026-02-26T18:32:00Z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bce8b93a00faad06960c7e2f02d56be938ab2f5d6344b50425a1eb17622ecac5</vt:lpwstr>
  </property>
</Properties>
</file>