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117DD" w14:textId="77777777" w:rsidR="00E800D7" w:rsidRPr="003F4602" w:rsidRDefault="00E800D7" w:rsidP="003F4602">
      <w:pPr>
        <w:pStyle w:val="Title"/>
      </w:pPr>
      <w:r w:rsidRPr="003F4602">
        <w:t>Course Prefix, Number &amp; Section</w:t>
      </w:r>
    </w:p>
    <w:p w14:paraId="50DD3C32" w14:textId="77777777" w:rsidR="00E800D7" w:rsidRPr="003F4602" w:rsidRDefault="00E800D7" w:rsidP="00E800D7">
      <w:pPr>
        <w:spacing w:after="120"/>
        <w:jc w:val="center"/>
        <w:rPr>
          <w:rFonts w:cstheme="minorHAnsi"/>
          <w:color w:val="CC0000"/>
          <w:sz w:val="24"/>
          <w:szCs w:val="24"/>
        </w:rPr>
      </w:pPr>
      <w:r w:rsidRPr="003F4602">
        <w:rPr>
          <w:rFonts w:cstheme="minorHAnsi"/>
          <w:color w:val="CC0000"/>
          <w:sz w:val="24"/>
          <w:szCs w:val="24"/>
        </w:rPr>
        <w:t>Title</w:t>
      </w:r>
    </w:p>
    <w:p w14:paraId="525B2BDF" w14:textId="77777777" w:rsidR="00E800D7" w:rsidRPr="003F4602" w:rsidRDefault="00E800D7" w:rsidP="00E800D7">
      <w:pPr>
        <w:spacing w:after="120"/>
        <w:jc w:val="center"/>
        <w:rPr>
          <w:rFonts w:cstheme="minorHAnsi"/>
          <w:color w:val="CC0000"/>
          <w:sz w:val="24"/>
          <w:szCs w:val="24"/>
        </w:rPr>
      </w:pPr>
      <w:r w:rsidRPr="003F4602">
        <w:rPr>
          <w:rFonts w:cstheme="minorHAnsi"/>
          <w:color w:val="CC0000"/>
          <w:sz w:val="24"/>
          <w:szCs w:val="24"/>
        </w:rPr>
        <w:t>Credit Hours, Semester, Year</w:t>
      </w:r>
    </w:p>
    <w:p w14:paraId="0EAEDE76" w14:textId="77777777" w:rsidR="00E800D7" w:rsidRPr="003F4602" w:rsidRDefault="00E800D7" w:rsidP="00E800D7">
      <w:pPr>
        <w:spacing w:after="120"/>
        <w:jc w:val="center"/>
        <w:rPr>
          <w:rFonts w:cstheme="minorHAnsi"/>
          <w:color w:val="CC0000"/>
        </w:rPr>
      </w:pPr>
      <w:r w:rsidRPr="003F4602">
        <w:rPr>
          <w:rFonts w:cstheme="minorHAnsi"/>
          <w:color w:val="CC0000"/>
        </w:rPr>
        <w:t>Course Meeting Times, Location, Format</w:t>
      </w:r>
    </w:p>
    <w:p w14:paraId="6598FD2D" w14:textId="77777777" w:rsidR="00E800D7" w:rsidRPr="003F4602" w:rsidRDefault="00E800D7" w:rsidP="0023644C">
      <w:pPr>
        <w:pStyle w:val="Heading1"/>
      </w:pPr>
      <w:r w:rsidRPr="003F4602">
        <w:t>Contact Information:</w:t>
      </w:r>
    </w:p>
    <w:p w14:paraId="39359CE9" w14:textId="77777777" w:rsidR="00E800D7" w:rsidRPr="003F4602" w:rsidRDefault="00E800D7" w:rsidP="00E800D7">
      <w:pPr>
        <w:numPr>
          <w:ilvl w:val="0"/>
          <w:numId w:val="3"/>
        </w:numPr>
        <w:rPr>
          <w:rFonts w:cstheme="minorHAnsi"/>
          <w:color w:val="CC0000"/>
        </w:rPr>
      </w:pPr>
      <w:r w:rsidRPr="003F4602">
        <w:rPr>
          <w:rFonts w:cstheme="minorHAnsi"/>
          <w:color w:val="CC0000"/>
        </w:rPr>
        <w:t>Professor Name</w:t>
      </w:r>
    </w:p>
    <w:p w14:paraId="58D17042" w14:textId="77777777" w:rsidR="00E800D7" w:rsidRPr="003F4602" w:rsidRDefault="00E800D7" w:rsidP="00E800D7">
      <w:pPr>
        <w:numPr>
          <w:ilvl w:val="0"/>
          <w:numId w:val="3"/>
        </w:numPr>
        <w:rPr>
          <w:rFonts w:cstheme="minorHAnsi"/>
          <w:color w:val="CC0000"/>
        </w:rPr>
      </w:pPr>
      <w:r w:rsidRPr="003F4602">
        <w:rPr>
          <w:rFonts w:cstheme="minorHAnsi"/>
          <w:color w:val="CC0000"/>
        </w:rPr>
        <w:t>Office Hours:</w:t>
      </w:r>
    </w:p>
    <w:p w14:paraId="75CC771B" w14:textId="77777777" w:rsidR="00E800D7" w:rsidRPr="003F4602" w:rsidRDefault="00E800D7" w:rsidP="00E800D7">
      <w:pPr>
        <w:numPr>
          <w:ilvl w:val="0"/>
          <w:numId w:val="3"/>
        </w:numPr>
        <w:rPr>
          <w:rFonts w:cstheme="minorHAnsi"/>
          <w:color w:val="CC0000"/>
        </w:rPr>
      </w:pPr>
      <w:r w:rsidRPr="003F4602">
        <w:rPr>
          <w:rFonts w:cstheme="minorHAnsi"/>
          <w:color w:val="CC0000"/>
        </w:rPr>
        <w:t>Email:</w:t>
      </w:r>
    </w:p>
    <w:p w14:paraId="40022C90" w14:textId="77777777" w:rsidR="00E800D7" w:rsidRPr="003F4602" w:rsidRDefault="00E800D7" w:rsidP="00E800D7">
      <w:pPr>
        <w:numPr>
          <w:ilvl w:val="0"/>
          <w:numId w:val="3"/>
        </w:numPr>
        <w:rPr>
          <w:rFonts w:cstheme="minorHAnsi"/>
          <w:color w:val="CC0000"/>
        </w:rPr>
      </w:pPr>
      <w:r w:rsidRPr="003F4602">
        <w:rPr>
          <w:rFonts w:cstheme="minorHAnsi"/>
          <w:color w:val="CC0000"/>
        </w:rPr>
        <w:t>Office Location:</w:t>
      </w:r>
    </w:p>
    <w:p w14:paraId="2E745D6A" w14:textId="77777777" w:rsidR="00E800D7" w:rsidRPr="003F4602" w:rsidRDefault="00E800D7" w:rsidP="00E800D7">
      <w:pPr>
        <w:numPr>
          <w:ilvl w:val="0"/>
          <w:numId w:val="3"/>
        </w:numPr>
        <w:spacing w:after="120"/>
        <w:rPr>
          <w:rFonts w:cstheme="minorHAnsi"/>
          <w:color w:val="CC0000"/>
        </w:rPr>
      </w:pPr>
      <w:r w:rsidRPr="003F4602">
        <w:rPr>
          <w:rFonts w:cstheme="minorHAnsi"/>
          <w:color w:val="CC0000"/>
        </w:rPr>
        <w:t xml:space="preserve">Phone Number: </w:t>
      </w:r>
    </w:p>
    <w:p w14:paraId="413081D3" w14:textId="77777777" w:rsidR="00E800D7" w:rsidRPr="003F4602" w:rsidRDefault="00E800D7" w:rsidP="00E800D7">
      <w:pPr>
        <w:spacing w:after="120"/>
        <w:rPr>
          <w:rFonts w:cstheme="minorHAnsi"/>
          <w:color w:val="CC0000"/>
        </w:rPr>
      </w:pPr>
      <w:r w:rsidRPr="003F4602">
        <w:rPr>
          <w:rFonts w:cstheme="minorHAnsi"/>
          <w:color w:val="CC0000"/>
        </w:rPr>
        <w:t>(NOTE:</w:t>
      </w:r>
      <w:r w:rsidRPr="003F4602">
        <w:rPr>
          <w:rFonts w:cstheme="minorHAnsi"/>
          <w:b/>
          <w:color w:val="CC0000"/>
        </w:rPr>
        <w:t xml:space="preserve"> </w:t>
      </w:r>
      <w:r w:rsidRPr="003F4602">
        <w:rPr>
          <w:rFonts w:cstheme="minorHAnsi"/>
          <w:color w:val="CC0000"/>
        </w:rPr>
        <w:t>Faculty members are free to arrange the following sections and add additional sections as needed)</w:t>
      </w:r>
    </w:p>
    <w:p w14:paraId="7CF15F14" w14:textId="77777777" w:rsidR="00E800D7" w:rsidRPr="003F4602" w:rsidRDefault="0071588C" w:rsidP="00E800D7">
      <w:pPr>
        <w:spacing w:after="120"/>
        <w:rPr>
          <w:rFonts w:cstheme="minorHAnsi"/>
          <w:color w:val="CC0000"/>
        </w:rPr>
      </w:pPr>
      <w:r>
        <w:rPr>
          <w:rFonts w:cstheme="minorHAnsi"/>
          <w:noProof/>
          <w:color w:val="CC0000"/>
        </w:rPr>
        <w:pict w14:anchorId="0020FD79">
          <v:rect id="_x0000_i1025" alt="Horizontal line separator" style="width:468pt;height:.05pt;mso-width-percent:0;mso-height-percent:0;mso-width-percent:0;mso-height-percent:0" o:hralign="center" o:hrstd="t" o:hr="t" fillcolor="#a0a0a0" stroked="f"/>
        </w:pict>
      </w:r>
    </w:p>
    <w:p w14:paraId="52D983E4" w14:textId="77777777" w:rsidR="00E800D7" w:rsidRDefault="00E800D7" w:rsidP="003F4602">
      <w:pPr>
        <w:pStyle w:val="Heading1"/>
      </w:pPr>
      <w:r>
        <w:t xml:space="preserve">Course Description: </w:t>
      </w:r>
    </w:p>
    <w:p w14:paraId="7DA5A4CE" w14:textId="77777777" w:rsidR="00E800D7" w:rsidRPr="003F4602" w:rsidRDefault="00E800D7" w:rsidP="00E800D7">
      <w:pPr>
        <w:spacing w:after="120"/>
        <w:rPr>
          <w:rFonts w:cstheme="minorHAnsi"/>
          <w:color w:val="CC0000"/>
        </w:rPr>
      </w:pPr>
      <w:r w:rsidRPr="003F4602">
        <w:rPr>
          <w:rFonts w:cstheme="minorHAnsi"/>
          <w:color w:val="CC0000"/>
        </w:rPr>
        <w:t xml:space="preserve">(text) </w:t>
      </w:r>
    </w:p>
    <w:p w14:paraId="56B07104" w14:textId="77777777" w:rsidR="00E800D7" w:rsidRDefault="00E800D7" w:rsidP="003F4602">
      <w:pPr>
        <w:pStyle w:val="Heading1"/>
      </w:pPr>
      <w:r>
        <w:t xml:space="preserve">Dearborn Discovery Core Category and Goals: </w:t>
      </w:r>
    </w:p>
    <w:p w14:paraId="49EC7BCC" w14:textId="77777777" w:rsidR="00E800D7" w:rsidRPr="003F4602" w:rsidRDefault="00E800D7" w:rsidP="00E800D7">
      <w:pPr>
        <w:spacing w:after="120"/>
        <w:rPr>
          <w:rFonts w:cstheme="minorHAnsi"/>
          <w:color w:val="CC0000"/>
        </w:rPr>
      </w:pPr>
      <w:r w:rsidRPr="003F4602">
        <w:rPr>
          <w:rFonts w:cstheme="minorHAnsi"/>
          <w:color w:val="CC0000"/>
        </w:rPr>
        <w:t xml:space="preserve">(link or list if applicable) </w:t>
      </w:r>
    </w:p>
    <w:p w14:paraId="105616AE" w14:textId="77777777" w:rsidR="00E800D7" w:rsidRDefault="00E800D7" w:rsidP="003F4602">
      <w:pPr>
        <w:pStyle w:val="Heading1"/>
      </w:pPr>
      <w:r>
        <w:t xml:space="preserve">Program Learning Goals: </w:t>
      </w:r>
    </w:p>
    <w:p w14:paraId="51B0D552" w14:textId="77777777" w:rsidR="00E800D7" w:rsidRPr="003F4602" w:rsidRDefault="00E800D7" w:rsidP="00E800D7">
      <w:pPr>
        <w:spacing w:after="120"/>
        <w:rPr>
          <w:rFonts w:cstheme="minorHAnsi"/>
          <w:color w:val="CC0000"/>
        </w:rPr>
      </w:pPr>
      <w:r w:rsidRPr="003F4602">
        <w:rPr>
          <w:rFonts w:cstheme="minorHAnsi"/>
          <w:color w:val="CC0000"/>
        </w:rPr>
        <w:t xml:space="preserve">(link or list to main and cross-listed programs) </w:t>
      </w:r>
    </w:p>
    <w:p w14:paraId="07F488E7" w14:textId="77777777" w:rsidR="00E800D7" w:rsidRDefault="00E800D7" w:rsidP="003F4602">
      <w:pPr>
        <w:pStyle w:val="Heading1"/>
      </w:pPr>
      <w:r>
        <w:t xml:space="preserve">Course Objectives: </w:t>
      </w:r>
    </w:p>
    <w:p w14:paraId="4B34BECA" w14:textId="77777777" w:rsidR="00E800D7" w:rsidRPr="003F4602" w:rsidRDefault="00E800D7" w:rsidP="00E800D7">
      <w:pPr>
        <w:spacing w:after="120"/>
        <w:rPr>
          <w:rFonts w:cstheme="minorHAnsi"/>
          <w:color w:val="CC0000"/>
        </w:rPr>
      </w:pPr>
      <w:r w:rsidRPr="003F4602">
        <w:rPr>
          <w:rFonts w:cstheme="minorHAnsi"/>
          <w:color w:val="CC0000"/>
        </w:rPr>
        <w:t xml:space="preserve">(list) </w:t>
      </w:r>
    </w:p>
    <w:p w14:paraId="4188200D" w14:textId="77777777" w:rsidR="00E800D7" w:rsidRPr="0036382F" w:rsidRDefault="0071588C" w:rsidP="00E800D7">
      <w:pPr>
        <w:spacing w:after="120"/>
        <w:rPr>
          <w:color w:val="CC0000"/>
        </w:rPr>
      </w:pPr>
      <w:r>
        <w:rPr>
          <w:noProof/>
          <w:color w:val="CC0000"/>
        </w:rPr>
        <w:pict w14:anchorId="3DA4BC45">
          <v:rect id="_x0000_i1026" alt="Horizontal line separator" style="width:468pt;height:.05pt;mso-width-percent:0;mso-height-percent:0;mso-width-percent:0;mso-height-percent:0" o:hralign="center" o:hrstd="t" o:hr="t" fillcolor="#a0a0a0" stroked="f"/>
        </w:pict>
      </w:r>
    </w:p>
    <w:p w14:paraId="1E42764E" w14:textId="77777777" w:rsidR="00E800D7" w:rsidRDefault="00E800D7" w:rsidP="003F4602">
      <w:pPr>
        <w:pStyle w:val="Heading1"/>
      </w:pPr>
      <w:r>
        <w:t>Required Materials and/or Technology:</w:t>
      </w:r>
      <w:r>
        <w:rPr>
          <w:color w:val="666666"/>
        </w:rPr>
        <w:t xml:space="preserve"> </w:t>
      </w:r>
    </w:p>
    <w:p w14:paraId="76C1512B" w14:textId="77777777" w:rsidR="00E800D7" w:rsidRPr="003F4602" w:rsidRDefault="00E800D7" w:rsidP="00E800D7">
      <w:pPr>
        <w:numPr>
          <w:ilvl w:val="0"/>
          <w:numId w:val="2"/>
        </w:numPr>
        <w:rPr>
          <w:rFonts w:cstheme="minorHAnsi"/>
          <w:color w:val="CC0000"/>
        </w:rPr>
      </w:pPr>
      <w:r w:rsidRPr="003F4602">
        <w:rPr>
          <w:rFonts w:cstheme="minorHAnsi"/>
          <w:color w:val="CC0000"/>
        </w:rPr>
        <w:t xml:space="preserve">Textbooks, readings, videos, etc. </w:t>
      </w:r>
    </w:p>
    <w:p w14:paraId="39BA94D9" w14:textId="35626C88" w:rsidR="00E800D7" w:rsidRPr="003F4602" w:rsidRDefault="00E800D7" w:rsidP="00E800D7">
      <w:pPr>
        <w:numPr>
          <w:ilvl w:val="0"/>
          <w:numId w:val="2"/>
        </w:numPr>
        <w:rPr>
          <w:rFonts w:cstheme="minorHAnsi"/>
          <w:color w:val="CC0000"/>
        </w:rPr>
      </w:pPr>
      <w:r w:rsidRPr="003F4602">
        <w:rPr>
          <w:rFonts w:cstheme="minorHAnsi"/>
          <w:color w:val="CC0000"/>
        </w:rPr>
        <w:t xml:space="preserve">Devices, applications, etc. </w:t>
      </w:r>
    </w:p>
    <w:p w14:paraId="45ED1E2D" w14:textId="77777777" w:rsidR="00E800D7" w:rsidRDefault="00E800D7" w:rsidP="003F4602">
      <w:pPr>
        <w:pStyle w:val="Heading1"/>
        <w:rPr>
          <w:color w:val="00274C"/>
        </w:rPr>
      </w:pPr>
      <w:r>
        <w:t>Assignments and Grading Distributions:</w:t>
      </w:r>
      <w:r>
        <w:rPr>
          <w:color w:val="00274C"/>
        </w:rPr>
        <w:t xml:space="preserve"> </w:t>
      </w:r>
    </w:p>
    <w:p w14:paraId="34AB79EB" w14:textId="77777777" w:rsidR="00E800D7" w:rsidRPr="003F4602" w:rsidRDefault="00E800D7" w:rsidP="00E800D7">
      <w:pPr>
        <w:spacing w:after="120"/>
        <w:rPr>
          <w:rFonts w:cstheme="minorHAnsi"/>
          <w:color w:val="CC0000"/>
        </w:rPr>
      </w:pPr>
      <w:r w:rsidRPr="003F4602">
        <w:rPr>
          <w:rFonts w:cstheme="minorHAnsi"/>
          <w:color w:val="CC0000"/>
        </w:rPr>
        <w:t>(examples below)</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7785"/>
        <w:gridCol w:w="1575"/>
      </w:tblGrid>
      <w:tr w:rsidR="00E800D7" w:rsidRPr="003F4602" w14:paraId="5DAE56FA" w14:textId="77777777" w:rsidTr="00407468">
        <w:trPr>
          <w:cantSplit/>
          <w:tblHeader/>
        </w:trPr>
        <w:tc>
          <w:tcPr>
            <w:tcW w:w="7785" w:type="dxa"/>
            <w:shd w:val="clear" w:color="auto" w:fill="EFEFEF"/>
            <w:tcMar>
              <w:top w:w="100" w:type="dxa"/>
              <w:left w:w="100" w:type="dxa"/>
              <w:bottom w:w="100" w:type="dxa"/>
              <w:right w:w="100" w:type="dxa"/>
            </w:tcMar>
          </w:tcPr>
          <w:p w14:paraId="3170F07B" w14:textId="77777777" w:rsidR="00E800D7" w:rsidRPr="003F4602" w:rsidRDefault="00E800D7" w:rsidP="004474EE">
            <w:pPr>
              <w:widowControl w:val="0"/>
              <w:pBdr>
                <w:top w:val="nil"/>
                <w:left w:val="nil"/>
                <w:bottom w:val="nil"/>
                <w:right w:val="nil"/>
                <w:between w:val="nil"/>
              </w:pBdr>
              <w:spacing w:line="240" w:lineRule="auto"/>
              <w:jc w:val="center"/>
              <w:rPr>
                <w:rFonts w:cstheme="minorHAnsi"/>
                <w:b/>
              </w:rPr>
            </w:pPr>
            <w:r w:rsidRPr="003F4602">
              <w:rPr>
                <w:rFonts w:cstheme="minorHAnsi"/>
                <w:b/>
              </w:rPr>
              <w:lastRenderedPageBreak/>
              <w:t>Item</w:t>
            </w:r>
          </w:p>
        </w:tc>
        <w:tc>
          <w:tcPr>
            <w:tcW w:w="1575" w:type="dxa"/>
            <w:shd w:val="clear" w:color="auto" w:fill="EFEFEF"/>
            <w:tcMar>
              <w:top w:w="100" w:type="dxa"/>
              <w:left w:w="100" w:type="dxa"/>
              <w:bottom w:w="100" w:type="dxa"/>
              <w:right w:w="100" w:type="dxa"/>
            </w:tcMar>
          </w:tcPr>
          <w:p w14:paraId="54C67CCB" w14:textId="77777777" w:rsidR="00E800D7" w:rsidRPr="003F4602" w:rsidRDefault="00E800D7" w:rsidP="004474EE">
            <w:pPr>
              <w:widowControl w:val="0"/>
              <w:pBdr>
                <w:top w:val="nil"/>
                <w:left w:val="nil"/>
                <w:bottom w:val="nil"/>
                <w:right w:val="nil"/>
                <w:between w:val="nil"/>
              </w:pBdr>
              <w:spacing w:line="240" w:lineRule="auto"/>
              <w:jc w:val="right"/>
              <w:rPr>
                <w:rFonts w:cstheme="minorHAnsi"/>
                <w:b/>
              </w:rPr>
            </w:pPr>
            <w:r w:rsidRPr="003F4602">
              <w:rPr>
                <w:rFonts w:cstheme="minorHAnsi"/>
                <w:b/>
              </w:rPr>
              <w:t>Points</w:t>
            </w:r>
          </w:p>
        </w:tc>
      </w:tr>
      <w:tr w:rsidR="00E800D7" w:rsidRPr="003F4602" w14:paraId="0E6A9222" w14:textId="77777777" w:rsidTr="00407468">
        <w:trPr>
          <w:cantSplit/>
        </w:trPr>
        <w:tc>
          <w:tcPr>
            <w:tcW w:w="7785" w:type="dxa"/>
            <w:tcMar>
              <w:top w:w="100" w:type="dxa"/>
              <w:left w:w="100" w:type="dxa"/>
              <w:bottom w:w="100" w:type="dxa"/>
              <w:right w:w="100" w:type="dxa"/>
            </w:tcMar>
          </w:tcPr>
          <w:p w14:paraId="044BAFDB" w14:textId="77777777" w:rsidR="00E800D7" w:rsidRPr="003F4602" w:rsidRDefault="00E800D7" w:rsidP="004474EE">
            <w:pPr>
              <w:widowControl w:val="0"/>
              <w:pBdr>
                <w:top w:val="nil"/>
                <w:left w:val="nil"/>
                <w:bottom w:val="nil"/>
                <w:right w:val="nil"/>
                <w:between w:val="nil"/>
              </w:pBdr>
              <w:spacing w:line="240" w:lineRule="auto"/>
              <w:jc w:val="center"/>
              <w:rPr>
                <w:rFonts w:cstheme="minorHAnsi"/>
                <w:color w:val="CC0000"/>
              </w:rPr>
            </w:pPr>
            <w:r w:rsidRPr="003F4602">
              <w:rPr>
                <w:rFonts w:cstheme="minorHAnsi"/>
                <w:color w:val="CC0000"/>
              </w:rPr>
              <w:t>3 tests (150 points each)</w:t>
            </w:r>
          </w:p>
        </w:tc>
        <w:tc>
          <w:tcPr>
            <w:tcW w:w="1575" w:type="dxa"/>
            <w:tcMar>
              <w:top w:w="100" w:type="dxa"/>
              <w:left w:w="100" w:type="dxa"/>
              <w:bottom w:w="100" w:type="dxa"/>
              <w:right w:w="100" w:type="dxa"/>
            </w:tcMar>
          </w:tcPr>
          <w:p w14:paraId="66A621C6" w14:textId="77777777" w:rsidR="00E800D7" w:rsidRPr="003F4602" w:rsidRDefault="00E800D7" w:rsidP="004474EE">
            <w:pPr>
              <w:widowControl w:val="0"/>
              <w:pBdr>
                <w:top w:val="nil"/>
                <w:left w:val="nil"/>
                <w:bottom w:val="nil"/>
                <w:right w:val="nil"/>
                <w:between w:val="nil"/>
              </w:pBdr>
              <w:spacing w:line="240" w:lineRule="auto"/>
              <w:jc w:val="right"/>
              <w:rPr>
                <w:rFonts w:cstheme="minorHAnsi"/>
                <w:color w:val="CC0000"/>
              </w:rPr>
            </w:pPr>
            <w:r w:rsidRPr="003F4602">
              <w:rPr>
                <w:rFonts w:cstheme="minorHAnsi"/>
                <w:color w:val="CC0000"/>
              </w:rPr>
              <w:t>450</w:t>
            </w:r>
          </w:p>
        </w:tc>
      </w:tr>
      <w:tr w:rsidR="00E800D7" w:rsidRPr="003F4602" w14:paraId="7CE6EB03" w14:textId="77777777" w:rsidTr="00407468">
        <w:trPr>
          <w:cantSplit/>
        </w:trPr>
        <w:tc>
          <w:tcPr>
            <w:tcW w:w="7785" w:type="dxa"/>
            <w:tcMar>
              <w:top w:w="100" w:type="dxa"/>
              <w:left w:w="100" w:type="dxa"/>
              <w:bottom w:w="100" w:type="dxa"/>
              <w:right w:w="100" w:type="dxa"/>
            </w:tcMar>
          </w:tcPr>
          <w:p w14:paraId="2974D6BA" w14:textId="77777777" w:rsidR="00E800D7" w:rsidRPr="003F4602" w:rsidRDefault="00E800D7" w:rsidP="004474EE">
            <w:pPr>
              <w:widowControl w:val="0"/>
              <w:pBdr>
                <w:top w:val="nil"/>
                <w:left w:val="nil"/>
                <w:bottom w:val="nil"/>
                <w:right w:val="nil"/>
                <w:between w:val="nil"/>
              </w:pBdr>
              <w:spacing w:line="240" w:lineRule="auto"/>
              <w:jc w:val="center"/>
              <w:rPr>
                <w:rFonts w:cstheme="minorHAnsi"/>
                <w:color w:val="CC0000"/>
              </w:rPr>
            </w:pPr>
            <w:r w:rsidRPr="003F4602">
              <w:rPr>
                <w:rFonts w:cstheme="minorHAnsi"/>
                <w:color w:val="CC0000"/>
              </w:rPr>
              <w:t>3 Writing Assignments (100 points each)</w:t>
            </w:r>
          </w:p>
        </w:tc>
        <w:tc>
          <w:tcPr>
            <w:tcW w:w="1575" w:type="dxa"/>
            <w:tcMar>
              <w:top w:w="100" w:type="dxa"/>
              <w:left w:w="100" w:type="dxa"/>
              <w:bottom w:w="100" w:type="dxa"/>
              <w:right w:w="100" w:type="dxa"/>
            </w:tcMar>
          </w:tcPr>
          <w:p w14:paraId="025E7624" w14:textId="77777777" w:rsidR="00E800D7" w:rsidRPr="003F4602" w:rsidRDefault="00E800D7" w:rsidP="004474EE">
            <w:pPr>
              <w:widowControl w:val="0"/>
              <w:pBdr>
                <w:top w:val="nil"/>
                <w:left w:val="nil"/>
                <w:bottom w:val="nil"/>
                <w:right w:val="nil"/>
                <w:between w:val="nil"/>
              </w:pBdr>
              <w:spacing w:line="240" w:lineRule="auto"/>
              <w:jc w:val="right"/>
              <w:rPr>
                <w:rFonts w:cstheme="minorHAnsi"/>
                <w:color w:val="CC0000"/>
              </w:rPr>
            </w:pPr>
            <w:r w:rsidRPr="003F4602">
              <w:rPr>
                <w:rFonts w:cstheme="minorHAnsi"/>
                <w:color w:val="CC0000"/>
              </w:rPr>
              <w:t>300</w:t>
            </w:r>
          </w:p>
        </w:tc>
      </w:tr>
      <w:tr w:rsidR="00E800D7" w:rsidRPr="003F4602" w14:paraId="1DE05594" w14:textId="77777777" w:rsidTr="00407468">
        <w:trPr>
          <w:cantSplit/>
        </w:trPr>
        <w:tc>
          <w:tcPr>
            <w:tcW w:w="7785" w:type="dxa"/>
            <w:tcMar>
              <w:top w:w="100" w:type="dxa"/>
              <w:left w:w="100" w:type="dxa"/>
              <w:bottom w:w="100" w:type="dxa"/>
              <w:right w:w="100" w:type="dxa"/>
            </w:tcMar>
          </w:tcPr>
          <w:p w14:paraId="41D2CB2D" w14:textId="77777777" w:rsidR="00E800D7" w:rsidRPr="003F4602" w:rsidRDefault="00E800D7" w:rsidP="004474EE">
            <w:pPr>
              <w:widowControl w:val="0"/>
              <w:pBdr>
                <w:top w:val="nil"/>
                <w:left w:val="nil"/>
                <w:bottom w:val="nil"/>
                <w:right w:val="nil"/>
                <w:between w:val="nil"/>
              </w:pBdr>
              <w:spacing w:line="240" w:lineRule="auto"/>
              <w:jc w:val="center"/>
              <w:rPr>
                <w:rFonts w:cstheme="minorHAnsi"/>
                <w:color w:val="CC0000"/>
              </w:rPr>
            </w:pPr>
            <w:r w:rsidRPr="003F4602">
              <w:rPr>
                <w:rFonts w:cstheme="minorHAnsi"/>
                <w:color w:val="CC0000"/>
              </w:rPr>
              <w:t>M-Portfolio Structure/Presentation/Content</w:t>
            </w:r>
          </w:p>
        </w:tc>
        <w:tc>
          <w:tcPr>
            <w:tcW w:w="1575" w:type="dxa"/>
            <w:tcMar>
              <w:top w:w="100" w:type="dxa"/>
              <w:left w:w="100" w:type="dxa"/>
              <w:bottom w:w="100" w:type="dxa"/>
              <w:right w:w="100" w:type="dxa"/>
            </w:tcMar>
          </w:tcPr>
          <w:p w14:paraId="4EC95C22" w14:textId="77777777" w:rsidR="00E800D7" w:rsidRPr="003F4602" w:rsidRDefault="00E800D7" w:rsidP="004474EE">
            <w:pPr>
              <w:widowControl w:val="0"/>
              <w:pBdr>
                <w:top w:val="nil"/>
                <w:left w:val="nil"/>
                <w:bottom w:val="nil"/>
                <w:right w:val="nil"/>
                <w:between w:val="nil"/>
              </w:pBdr>
              <w:spacing w:line="240" w:lineRule="auto"/>
              <w:jc w:val="right"/>
              <w:rPr>
                <w:rFonts w:cstheme="minorHAnsi"/>
                <w:color w:val="CC0000"/>
              </w:rPr>
            </w:pPr>
            <w:r w:rsidRPr="003F4602">
              <w:rPr>
                <w:rFonts w:cstheme="minorHAnsi"/>
                <w:color w:val="CC0000"/>
              </w:rPr>
              <w:t>150</w:t>
            </w:r>
          </w:p>
        </w:tc>
      </w:tr>
      <w:tr w:rsidR="00E800D7" w:rsidRPr="003F4602" w14:paraId="2840533E" w14:textId="77777777" w:rsidTr="00407468">
        <w:trPr>
          <w:cantSplit/>
        </w:trPr>
        <w:tc>
          <w:tcPr>
            <w:tcW w:w="7785" w:type="dxa"/>
            <w:tcMar>
              <w:top w:w="100" w:type="dxa"/>
              <w:left w:w="100" w:type="dxa"/>
              <w:bottom w:w="100" w:type="dxa"/>
              <w:right w:w="100" w:type="dxa"/>
            </w:tcMar>
          </w:tcPr>
          <w:p w14:paraId="423FBE58" w14:textId="77777777" w:rsidR="00E800D7" w:rsidRPr="003F4602" w:rsidRDefault="00E800D7" w:rsidP="004474EE">
            <w:pPr>
              <w:widowControl w:val="0"/>
              <w:pBdr>
                <w:top w:val="nil"/>
                <w:left w:val="nil"/>
                <w:bottom w:val="nil"/>
                <w:right w:val="nil"/>
                <w:between w:val="nil"/>
              </w:pBdr>
              <w:spacing w:line="240" w:lineRule="auto"/>
              <w:jc w:val="center"/>
              <w:rPr>
                <w:rFonts w:cstheme="minorHAnsi"/>
                <w:color w:val="CC0000"/>
              </w:rPr>
            </w:pPr>
            <w:r w:rsidRPr="003F4602">
              <w:rPr>
                <w:rFonts w:cstheme="minorHAnsi"/>
                <w:color w:val="CC0000"/>
              </w:rPr>
              <w:t>Homework and Attendance</w:t>
            </w:r>
          </w:p>
        </w:tc>
        <w:tc>
          <w:tcPr>
            <w:tcW w:w="1575" w:type="dxa"/>
            <w:tcMar>
              <w:top w:w="100" w:type="dxa"/>
              <w:left w:w="100" w:type="dxa"/>
              <w:bottom w:w="100" w:type="dxa"/>
              <w:right w:w="100" w:type="dxa"/>
            </w:tcMar>
          </w:tcPr>
          <w:p w14:paraId="22761CEC" w14:textId="77777777" w:rsidR="00E800D7" w:rsidRPr="003F4602" w:rsidRDefault="00E800D7" w:rsidP="00407468">
            <w:pPr>
              <w:keepNext/>
              <w:widowControl w:val="0"/>
              <w:pBdr>
                <w:top w:val="nil"/>
                <w:left w:val="nil"/>
                <w:bottom w:val="nil"/>
                <w:right w:val="nil"/>
                <w:between w:val="nil"/>
              </w:pBdr>
              <w:spacing w:line="240" w:lineRule="auto"/>
              <w:jc w:val="right"/>
              <w:rPr>
                <w:rFonts w:cstheme="minorHAnsi"/>
                <w:color w:val="CC0000"/>
              </w:rPr>
            </w:pPr>
            <w:r w:rsidRPr="003F4602">
              <w:rPr>
                <w:rFonts w:cstheme="minorHAnsi"/>
                <w:color w:val="CC0000"/>
              </w:rPr>
              <w:t>50</w:t>
            </w:r>
          </w:p>
        </w:tc>
      </w:tr>
    </w:tbl>
    <w:p w14:paraId="46C62C44" w14:textId="6E9876BB" w:rsidR="00E800D7" w:rsidRPr="003F4602" w:rsidRDefault="00407468" w:rsidP="00407468">
      <w:pPr>
        <w:pStyle w:val="Caption"/>
        <w:rPr>
          <w:rFonts w:cstheme="minorHAnsi"/>
        </w:rPr>
      </w:pPr>
      <w:r>
        <w:t xml:space="preserve">Table </w:t>
      </w:r>
      <w:r>
        <w:fldChar w:fldCharType="begin"/>
      </w:r>
      <w:r>
        <w:instrText xml:space="preserve"> SEQ Table \* ARABIC </w:instrText>
      </w:r>
      <w:r>
        <w:fldChar w:fldCharType="separate"/>
      </w:r>
      <w:r>
        <w:rPr>
          <w:noProof/>
        </w:rPr>
        <w:t>1</w:t>
      </w:r>
      <w:r>
        <w:rPr>
          <w:noProof/>
        </w:rPr>
        <w:fldChar w:fldCharType="end"/>
      </w:r>
      <w:r>
        <w:t>: Course Assignments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60"/>
        <w:gridCol w:w="1560"/>
        <w:gridCol w:w="1560"/>
        <w:gridCol w:w="1560"/>
        <w:gridCol w:w="1560"/>
        <w:gridCol w:w="1560"/>
      </w:tblGrid>
      <w:tr w:rsidR="00E800D7" w:rsidRPr="003F4602" w14:paraId="3E8CBBF3" w14:textId="77777777" w:rsidTr="00407468">
        <w:trPr>
          <w:cantSplit/>
          <w:tblHeader/>
        </w:trPr>
        <w:tc>
          <w:tcPr>
            <w:tcW w:w="1560" w:type="dxa"/>
            <w:shd w:val="clear" w:color="auto" w:fill="EFEFEF"/>
            <w:tcMar>
              <w:top w:w="100" w:type="dxa"/>
              <w:left w:w="100" w:type="dxa"/>
              <w:bottom w:w="100" w:type="dxa"/>
              <w:right w:w="100" w:type="dxa"/>
            </w:tcMar>
          </w:tcPr>
          <w:p w14:paraId="3B9D1621" w14:textId="77777777" w:rsidR="00E800D7" w:rsidRPr="003F4602" w:rsidRDefault="00E800D7" w:rsidP="004474EE">
            <w:pPr>
              <w:widowControl w:val="0"/>
              <w:pBdr>
                <w:top w:val="nil"/>
                <w:left w:val="nil"/>
                <w:bottom w:val="nil"/>
                <w:right w:val="nil"/>
                <w:between w:val="nil"/>
              </w:pBdr>
              <w:spacing w:line="240" w:lineRule="auto"/>
              <w:jc w:val="center"/>
              <w:rPr>
                <w:rFonts w:cstheme="minorHAnsi"/>
                <w:b/>
              </w:rPr>
            </w:pPr>
            <w:r w:rsidRPr="003F4602">
              <w:rPr>
                <w:rFonts w:cstheme="minorHAnsi"/>
                <w:b/>
              </w:rPr>
              <w:t>Percentage</w:t>
            </w:r>
          </w:p>
        </w:tc>
        <w:tc>
          <w:tcPr>
            <w:tcW w:w="1560" w:type="dxa"/>
            <w:shd w:val="clear" w:color="auto" w:fill="EFEFEF"/>
            <w:tcMar>
              <w:top w:w="100" w:type="dxa"/>
              <w:left w:w="100" w:type="dxa"/>
              <w:bottom w:w="100" w:type="dxa"/>
              <w:right w:w="100" w:type="dxa"/>
            </w:tcMar>
          </w:tcPr>
          <w:p w14:paraId="1466B945" w14:textId="77777777" w:rsidR="00E800D7" w:rsidRPr="003F4602" w:rsidRDefault="00E800D7" w:rsidP="004474EE">
            <w:pPr>
              <w:widowControl w:val="0"/>
              <w:pBdr>
                <w:top w:val="nil"/>
                <w:left w:val="nil"/>
                <w:bottom w:val="nil"/>
                <w:right w:val="nil"/>
                <w:between w:val="nil"/>
              </w:pBdr>
              <w:spacing w:line="240" w:lineRule="auto"/>
              <w:rPr>
                <w:rFonts w:cstheme="minorHAnsi"/>
                <w:b/>
              </w:rPr>
            </w:pPr>
            <w:r w:rsidRPr="003F4602">
              <w:rPr>
                <w:rFonts w:cstheme="minorHAnsi"/>
                <w:b/>
              </w:rPr>
              <w:t>Letter Grade</w:t>
            </w:r>
          </w:p>
        </w:tc>
        <w:tc>
          <w:tcPr>
            <w:tcW w:w="1560" w:type="dxa"/>
            <w:shd w:val="clear" w:color="auto" w:fill="EFEFEF"/>
            <w:tcMar>
              <w:top w:w="100" w:type="dxa"/>
              <w:left w:w="100" w:type="dxa"/>
              <w:bottom w:w="100" w:type="dxa"/>
              <w:right w:w="100" w:type="dxa"/>
            </w:tcMar>
          </w:tcPr>
          <w:p w14:paraId="43DE5845" w14:textId="77777777" w:rsidR="00E800D7" w:rsidRPr="003F4602" w:rsidRDefault="00E800D7" w:rsidP="004474EE">
            <w:pPr>
              <w:widowControl w:val="0"/>
              <w:spacing w:line="240" w:lineRule="auto"/>
              <w:jc w:val="center"/>
              <w:rPr>
                <w:rFonts w:cstheme="minorHAnsi"/>
                <w:b/>
              </w:rPr>
            </w:pPr>
            <w:r w:rsidRPr="003F4602">
              <w:rPr>
                <w:rFonts w:cstheme="minorHAnsi"/>
                <w:b/>
              </w:rPr>
              <w:t>Percentage</w:t>
            </w:r>
          </w:p>
        </w:tc>
        <w:tc>
          <w:tcPr>
            <w:tcW w:w="1560" w:type="dxa"/>
            <w:shd w:val="clear" w:color="auto" w:fill="EFEFEF"/>
            <w:tcMar>
              <w:top w:w="100" w:type="dxa"/>
              <w:left w:w="100" w:type="dxa"/>
              <w:bottom w:w="100" w:type="dxa"/>
              <w:right w:w="100" w:type="dxa"/>
            </w:tcMar>
          </w:tcPr>
          <w:p w14:paraId="43ED1E7E" w14:textId="77777777" w:rsidR="00E800D7" w:rsidRPr="003F4602" w:rsidRDefault="00E800D7" w:rsidP="004474EE">
            <w:pPr>
              <w:widowControl w:val="0"/>
              <w:spacing w:line="240" w:lineRule="auto"/>
              <w:rPr>
                <w:rFonts w:cstheme="minorHAnsi"/>
                <w:b/>
              </w:rPr>
            </w:pPr>
            <w:r w:rsidRPr="003F4602">
              <w:rPr>
                <w:rFonts w:cstheme="minorHAnsi"/>
                <w:b/>
              </w:rPr>
              <w:t>Letter Grade</w:t>
            </w:r>
          </w:p>
        </w:tc>
        <w:tc>
          <w:tcPr>
            <w:tcW w:w="1560" w:type="dxa"/>
            <w:shd w:val="clear" w:color="auto" w:fill="EFEFEF"/>
            <w:tcMar>
              <w:top w:w="100" w:type="dxa"/>
              <w:left w:w="100" w:type="dxa"/>
              <w:bottom w:w="100" w:type="dxa"/>
              <w:right w:w="100" w:type="dxa"/>
            </w:tcMar>
          </w:tcPr>
          <w:p w14:paraId="7AB78FED" w14:textId="77777777" w:rsidR="00E800D7" w:rsidRPr="003F4602" w:rsidRDefault="00E800D7" w:rsidP="004474EE">
            <w:pPr>
              <w:widowControl w:val="0"/>
              <w:spacing w:line="240" w:lineRule="auto"/>
              <w:jc w:val="center"/>
              <w:rPr>
                <w:rFonts w:cstheme="minorHAnsi"/>
                <w:b/>
              </w:rPr>
            </w:pPr>
            <w:r w:rsidRPr="003F4602">
              <w:rPr>
                <w:rFonts w:cstheme="minorHAnsi"/>
                <w:b/>
              </w:rPr>
              <w:t>Percentage</w:t>
            </w:r>
          </w:p>
        </w:tc>
        <w:tc>
          <w:tcPr>
            <w:tcW w:w="1560" w:type="dxa"/>
            <w:shd w:val="clear" w:color="auto" w:fill="EFEFEF"/>
            <w:tcMar>
              <w:top w:w="100" w:type="dxa"/>
              <w:left w:w="100" w:type="dxa"/>
              <w:bottom w:w="100" w:type="dxa"/>
              <w:right w:w="100" w:type="dxa"/>
            </w:tcMar>
          </w:tcPr>
          <w:p w14:paraId="6F19743A" w14:textId="77777777" w:rsidR="00E800D7" w:rsidRPr="003F4602" w:rsidRDefault="00E800D7" w:rsidP="004474EE">
            <w:pPr>
              <w:widowControl w:val="0"/>
              <w:spacing w:line="240" w:lineRule="auto"/>
              <w:rPr>
                <w:rFonts w:cstheme="minorHAnsi"/>
                <w:b/>
              </w:rPr>
            </w:pPr>
            <w:r w:rsidRPr="003F4602">
              <w:rPr>
                <w:rFonts w:cstheme="minorHAnsi"/>
                <w:b/>
              </w:rPr>
              <w:t>Letter Grade</w:t>
            </w:r>
          </w:p>
        </w:tc>
      </w:tr>
      <w:tr w:rsidR="00E800D7" w:rsidRPr="003F4602" w14:paraId="2AB3962A" w14:textId="77777777" w:rsidTr="00407468">
        <w:trPr>
          <w:cantSplit/>
        </w:trPr>
        <w:tc>
          <w:tcPr>
            <w:tcW w:w="1560" w:type="dxa"/>
            <w:tcMar>
              <w:top w:w="100" w:type="dxa"/>
              <w:left w:w="100" w:type="dxa"/>
              <w:bottom w:w="100" w:type="dxa"/>
              <w:right w:w="100" w:type="dxa"/>
            </w:tcMar>
          </w:tcPr>
          <w:p w14:paraId="38131BE4" w14:textId="77777777" w:rsidR="00E800D7" w:rsidRPr="003F4602" w:rsidRDefault="00E800D7" w:rsidP="004474EE">
            <w:pPr>
              <w:widowControl w:val="0"/>
              <w:pBdr>
                <w:top w:val="nil"/>
                <w:left w:val="nil"/>
                <w:bottom w:val="nil"/>
                <w:right w:val="nil"/>
                <w:between w:val="nil"/>
              </w:pBdr>
              <w:spacing w:line="240" w:lineRule="auto"/>
              <w:jc w:val="center"/>
              <w:rPr>
                <w:rFonts w:cstheme="minorHAnsi"/>
                <w:color w:val="CC0000"/>
              </w:rPr>
            </w:pPr>
            <w:r w:rsidRPr="003F4602">
              <w:rPr>
                <w:rFonts w:cstheme="minorHAnsi"/>
                <w:color w:val="CC0000"/>
              </w:rPr>
              <w:t>94-100%</w:t>
            </w:r>
          </w:p>
        </w:tc>
        <w:tc>
          <w:tcPr>
            <w:tcW w:w="1560" w:type="dxa"/>
            <w:tcMar>
              <w:top w:w="100" w:type="dxa"/>
              <w:left w:w="100" w:type="dxa"/>
              <w:bottom w:w="100" w:type="dxa"/>
              <w:right w:w="100" w:type="dxa"/>
            </w:tcMar>
          </w:tcPr>
          <w:p w14:paraId="5021BFA9" w14:textId="77777777"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A</w:t>
            </w:r>
          </w:p>
        </w:tc>
        <w:tc>
          <w:tcPr>
            <w:tcW w:w="1560" w:type="dxa"/>
            <w:tcMar>
              <w:top w:w="100" w:type="dxa"/>
              <w:left w:w="100" w:type="dxa"/>
              <w:bottom w:w="100" w:type="dxa"/>
              <w:right w:w="100" w:type="dxa"/>
            </w:tcMar>
          </w:tcPr>
          <w:p w14:paraId="39C29B53" w14:textId="77777777" w:rsidR="00E800D7" w:rsidRPr="003F4602" w:rsidRDefault="00E800D7" w:rsidP="004474EE">
            <w:pPr>
              <w:widowControl w:val="0"/>
              <w:pBdr>
                <w:top w:val="nil"/>
                <w:left w:val="nil"/>
                <w:bottom w:val="nil"/>
                <w:right w:val="nil"/>
                <w:between w:val="nil"/>
              </w:pBdr>
              <w:spacing w:line="240" w:lineRule="auto"/>
              <w:jc w:val="center"/>
              <w:rPr>
                <w:rFonts w:cstheme="minorHAnsi"/>
                <w:color w:val="CC0000"/>
              </w:rPr>
            </w:pPr>
            <w:r w:rsidRPr="003F4602">
              <w:rPr>
                <w:rFonts w:cstheme="minorHAnsi"/>
                <w:color w:val="CC0000"/>
              </w:rPr>
              <w:t>80-83%</w:t>
            </w:r>
          </w:p>
        </w:tc>
        <w:tc>
          <w:tcPr>
            <w:tcW w:w="1560" w:type="dxa"/>
            <w:tcMar>
              <w:top w:w="100" w:type="dxa"/>
              <w:left w:w="100" w:type="dxa"/>
              <w:bottom w:w="100" w:type="dxa"/>
              <w:right w:w="100" w:type="dxa"/>
            </w:tcMar>
          </w:tcPr>
          <w:p w14:paraId="79CD8C53" w14:textId="77777777"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B-</w:t>
            </w:r>
          </w:p>
        </w:tc>
        <w:tc>
          <w:tcPr>
            <w:tcW w:w="1560" w:type="dxa"/>
            <w:tcMar>
              <w:top w:w="100" w:type="dxa"/>
              <w:left w:w="100" w:type="dxa"/>
              <w:bottom w:w="100" w:type="dxa"/>
              <w:right w:w="100" w:type="dxa"/>
            </w:tcMar>
          </w:tcPr>
          <w:p w14:paraId="5D8D4FCD" w14:textId="77777777" w:rsidR="00E800D7" w:rsidRPr="003F4602" w:rsidRDefault="00E800D7" w:rsidP="004474EE">
            <w:pPr>
              <w:widowControl w:val="0"/>
              <w:pBdr>
                <w:top w:val="nil"/>
                <w:left w:val="nil"/>
                <w:bottom w:val="nil"/>
                <w:right w:val="nil"/>
                <w:between w:val="nil"/>
              </w:pBdr>
              <w:spacing w:line="240" w:lineRule="auto"/>
              <w:jc w:val="center"/>
              <w:rPr>
                <w:rFonts w:cstheme="minorHAnsi"/>
                <w:color w:val="CC0000"/>
              </w:rPr>
            </w:pPr>
            <w:r w:rsidRPr="003F4602">
              <w:rPr>
                <w:rFonts w:cstheme="minorHAnsi"/>
                <w:color w:val="CC0000"/>
              </w:rPr>
              <w:t>67-69%</w:t>
            </w:r>
          </w:p>
        </w:tc>
        <w:tc>
          <w:tcPr>
            <w:tcW w:w="1560" w:type="dxa"/>
            <w:tcMar>
              <w:top w:w="100" w:type="dxa"/>
              <w:left w:w="100" w:type="dxa"/>
              <w:bottom w:w="100" w:type="dxa"/>
              <w:right w:w="100" w:type="dxa"/>
            </w:tcMar>
          </w:tcPr>
          <w:p w14:paraId="113B4ADC" w14:textId="77777777"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D+</w:t>
            </w:r>
          </w:p>
        </w:tc>
      </w:tr>
      <w:tr w:rsidR="00E800D7" w:rsidRPr="003F4602" w14:paraId="1A7748C7" w14:textId="77777777" w:rsidTr="00407468">
        <w:trPr>
          <w:cantSplit/>
        </w:trPr>
        <w:tc>
          <w:tcPr>
            <w:tcW w:w="1560" w:type="dxa"/>
            <w:tcMar>
              <w:top w:w="100" w:type="dxa"/>
              <w:left w:w="100" w:type="dxa"/>
              <w:bottom w:w="100" w:type="dxa"/>
              <w:right w:w="100" w:type="dxa"/>
            </w:tcMar>
          </w:tcPr>
          <w:p w14:paraId="4694A498" w14:textId="77777777" w:rsidR="00E800D7" w:rsidRPr="003F4602" w:rsidRDefault="00E800D7" w:rsidP="004474EE">
            <w:pPr>
              <w:widowControl w:val="0"/>
              <w:pBdr>
                <w:top w:val="nil"/>
                <w:left w:val="nil"/>
                <w:bottom w:val="nil"/>
                <w:right w:val="nil"/>
                <w:between w:val="nil"/>
              </w:pBdr>
              <w:spacing w:line="240" w:lineRule="auto"/>
              <w:jc w:val="center"/>
              <w:rPr>
                <w:rFonts w:cstheme="minorHAnsi"/>
                <w:color w:val="CC0000"/>
              </w:rPr>
            </w:pPr>
            <w:r w:rsidRPr="003F4602">
              <w:rPr>
                <w:rFonts w:cstheme="minorHAnsi"/>
                <w:color w:val="CC0000"/>
              </w:rPr>
              <w:t>90-93%</w:t>
            </w:r>
          </w:p>
        </w:tc>
        <w:tc>
          <w:tcPr>
            <w:tcW w:w="1560" w:type="dxa"/>
            <w:tcMar>
              <w:top w:w="100" w:type="dxa"/>
              <w:left w:w="100" w:type="dxa"/>
              <w:bottom w:w="100" w:type="dxa"/>
              <w:right w:w="100" w:type="dxa"/>
            </w:tcMar>
          </w:tcPr>
          <w:p w14:paraId="4F7B452B" w14:textId="77777777"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A-</w:t>
            </w:r>
          </w:p>
        </w:tc>
        <w:tc>
          <w:tcPr>
            <w:tcW w:w="1560" w:type="dxa"/>
            <w:tcMar>
              <w:top w:w="100" w:type="dxa"/>
              <w:left w:w="100" w:type="dxa"/>
              <w:bottom w:w="100" w:type="dxa"/>
              <w:right w:w="100" w:type="dxa"/>
            </w:tcMar>
          </w:tcPr>
          <w:p w14:paraId="47195651" w14:textId="77777777" w:rsidR="00E800D7" w:rsidRPr="003F4602" w:rsidRDefault="00E800D7" w:rsidP="004474EE">
            <w:pPr>
              <w:widowControl w:val="0"/>
              <w:pBdr>
                <w:top w:val="nil"/>
                <w:left w:val="nil"/>
                <w:bottom w:val="nil"/>
                <w:right w:val="nil"/>
                <w:between w:val="nil"/>
              </w:pBdr>
              <w:spacing w:line="240" w:lineRule="auto"/>
              <w:jc w:val="center"/>
              <w:rPr>
                <w:rFonts w:cstheme="minorHAnsi"/>
                <w:color w:val="CC0000"/>
              </w:rPr>
            </w:pPr>
            <w:r w:rsidRPr="003F4602">
              <w:rPr>
                <w:rFonts w:cstheme="minorHAnsi"/>
                <w:color w:val="CC0000"/>
              </w:rPr>
              <w:t>77-79%</w:t>
            </w:r>
          </w:p>
        </w:tc>
        <w:tc>
          <w:tcPr>
            <w:tcW w:w="1560" w:type="dxa"/>
            <w:tcMar>
              <w:top w:w="100" w:type="dxa"/>
              <w:left w:w="100" w:type="dxa"/>
              <w:bottom w:w="100" w:type="dxa"/>
              <w:right w:w="100" w:type="dxa"/>
            </w:tcMar>
          </w:tcPr>
          <w:p w14:paraId="32113725" w14:textId="77777777"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C+</w:t>
            </w:r>
          </w:p>
        </w:tc>
        <w:tc>
          <w:tcPr>
            <w:tcW w:w="1560" w:type="dxa"/>
            <w:tcMar>
              <w:top w:w="100" w:type="dxa"/>
              <w:left w:w="100" w:type="dxa"/>
              <w:bottom w:w="100" w:type="dxa"/>
              <w:right w:w="100" w:type="dxa"/>
            </w:tcMar>
          </w:tcPr>
          <w:p w14:paraId="597D587D" w14:textId="77777777" w:rsidR="00E800D7" w:rsidRPr="003F4602" w:rsidRDefault="00E800D7" w:rsidP="004474EE">
            <w:pPr>
              <w:widowControl w:val="0"/>
              <w:pBdr>
                <w:top w:val="nil"/>
                <w:left w:val="nil"/>
                <w:bottom w:val="nil"/>
                <w:right w:val="nil"/>
                <w:between w:val="nil"/>
              </w:pBdr>
              <w:spacing w:line="240" w:lineRule="auto"/>
              <w:jc w:val="center"/>
              <w:rPr>
                <w:rFonts w:cstheme="minorHAnsi"/>
                <w:color w:val="CC0000"/>
              </w:rPr>
            </w:pPr>
            <w:r w:rsidRPr="003F4602">
              <w:rPr>
                <w:rFonts w:cstheme="minorHAnsi"/>
                <w:color w:val="CC0000"/>
              </w:rPr>
              <w:t>64-66%</w:t>
            </w:r>
          </w:p>
        </w:tc>
        <w:tc>
          <w:tcPr>
            <w:tcW w:w="1560" w:type="dxa"/>
            <w:tcMar>
              <w:top w:w="100" w:type="dxa"/>
              <w:left w:w="100" w:type="dxa"/>
              <w:bottom w:w="100" w:type="dxa"/>
              <w:right w:w="100" w:type="dxa"/>
            </w:tcMar>
          </w:tcPr>
          <w:p w14:paraId="38B88947" w14:textId="77777777"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D</w:t>
            </w:r>
          </w:p>
        </w:tc>
      </w:tr>
      <w:tr w:rsidR="00E800D7" w:rsidRPr="003F4602" w14:paraId="27EEDDC3" w14:textId="77777777" w:rsidTr="00407468">
        <w:trPr>
          <w:cantSplit/>
        </w:trPr>
        <w:tc>
          <w:tcPr>
            <w:tcW w:w="1560" w:type="dxa"/>
            <w:tcMar>
              <w:top w:w="100" w:type="dxa"/>
              <w:left w:w="100" w:type="dxa"/>
              <w:bottom w:w="100" w:type="dxa"/>
              <w:right w:w="100" w:type="dxa"/>
            </w:tcMar>
          </w:tcPr>
          <w:p w14:paraId="6D2FC7EB" w14:textId="77777777" w:rsidR="00E800D7" w:rsidRPr="003F4602" w:rsidRDefault="00E800D7" w:rsidP="004474EE">
            <w:pPr>
              <w:widowControl w:val="0"/>
              <w:pBdr>
                <w:top w:val="nil"/>
                <w:left w:val="nil"/>
                <w:bottom w:val="nil"/>
                <w:right w:val="nil"/>
                <w:between w:val="nil"/>
              </w:pBdr>
              <w:spacing w:line="240" w:lineRule="auto"/>
              <w:jc w:val="center"/>
              <w:rPr>
                <w:rFonts w:cstheme="minorHAnsi"/>
                <w:color w:val="CC0000"/>
              </w:rPr>
            </w:pPr>
            <w:r w:rsidRPr="003F4602">
              <w:rPr>
                <w:rFonts w:cstheme="minorHAnsi"/>
                <w:color w:val="CC0000"/>
              </w:rPr>
              <w:t>87-89%</w:t>
            </w:r>
          </w:p>
        </w:tc>
        <w:tc>
          <w:tcPr>
            <w:tcW w:w="1560" w:type="dxa"/>
            <w:tcMar>
              <w:top w:w="100" w:type="dxa"/>
              <w:left w:w="100" w:type="dxa"/>
              <w:bottom w:w="100" w:type="dxa"/>
              <w:right w:w="100" w:type="dxa"/>
            </w:tcMar>
          </w:tcPr>
          <w:p w14:paraId="5D15631A" w14:textId="77777777"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B+</w:t>
            </w:r>
          </w:p>
        </w:tc>
        <w:tc>
          <w:tcPr>
            <w:tcW w:w="1560" w:type="dxa"/>
            <w:tcMar>
              <w:top w:w="100" w:type="dxa"/>
              <w:left w:w="100" w:type="dxa"/>
              <w:bottom w:w="100" w:type="dxa"/>
              <w:right w:w="100" w:type="dxa"/>
            </w:tcMar>
          </w:tcPr>
          <w:p w14:paraId="1887C978" w14:textId="77777777" w:rsidR="00E800D7" w:rsidRPr="003F4602" w:rsidRDefault="00E800D7" w:rsidP="004474EE">
            <w:pPr>
              <w:widowControl w:val="0"/>
              <w:pBdr>
                <w:top w:val="nil"/>
                <w:left w:val="nil"/>
                <w:bottom w:val="nil"/>
                <w:right w:val="nil"/>
                <w:between w:val="nil"/>
              </w:pBdr>
              <w:spacing w:line="240" w:lineRule="auto"/>
              <w:jc w:val="center"/>
              <w:rPr>
                <w:rFonts w:cstheme="minorHAnsi"/>
                <w:color w:val="CC0000"/>
              </w:rPr>
            </w:pPr>
            <w:r w:rsidRPr="003F4602">
              <w:rPr>
                <w:rFonts w:cstheme="minorHAnsi"/>
                <w:color w:val="CC0000"/>
              </w:rPr>
              <w:t>74-76%</w:t>
            </w:r>
          </w:p>
        </w:tc>
        <w:tc>
          <w:tcPr>
            <w:tcW w:w="1560" w:type="dxa"/>
            <w:tcMar>
              <w:top w:w="100" w:type="dxa"/>
              <w:left w:w="100" w:type="dxa"/>
              <w:bottom w:w="100" w:type="dxa"/>
              <w:right w:w="100" w:type="dxa"/>
            </w:tcMar>
          </w:tcPr>
          <w:p w14:paraId="2C48BF16" w14:textId="77777777"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C</w:t>
            </w:r>
          </w:p>
        </w:tc>
        <w:tc>
          <w:tcPr>
            <w:tcW w:w="1560" w:type="dxa"/>
            <w:tcMar>
              <w:top w:w="100" w:type="dxa"/>
              <w:left w:w="100" w:type="dxa"/>
              <w:bottom w:w="100" w:type="dxa"/>
              <w:right w:w="100" w:type="dxa"/>
            </w:tcMar>
          </w:tcPr>
          <w:p w14:paraId="7DD77532" w14:textId="77777777" w:rsidR="00E800D7" w:rsidRPr="003F4602" w:rsidRDefault="00E800D7" w:rsidP="004474EE">
            <w:pPr>
              <w:widowControl w:val="0"/>
              <w:pBdr>
                <w:top w:val="nil"/>
                <w:left w:val="nil"/>
                <w:bottom w:val="nil"/>
                <w:right w:val="nil"/>
                <w:between w:val="nil"/>
              </w:pBdr>
              <w:spacing w:line="240" w:lineRule="auto"/>
              <w:jc w:val="center"/>
              <w:rPr>
                <w:rFonts w:cstheme="minorHAnsi"/>
                <w:color w:val="CC0000"/>
              </w:rPr>
            </w:pPr>
            <w:r w:rsidRPr="003F4602">
              <w:rPr>
                <w:rFonts w:cstheme="minorHAnsi"/>
                <w:color w:val="CC0000"/>
              </w:rPr>
              <w:t>60-63%</w:t>
            </w:r>
          </w:p>
        </w:tc>
        <w:tc>
          <w:tcPr>
            <w:tcW w:w="1560" w:type="dxa"/>
            <w:tcMar>
              <w:top w:w="100" w:type="dxa"/>
              <w:left w:w="100" w:type="dxa"/>
              <w:bottom w:w="100" w:type="dxa"/>
              <w:right w:w="100" w:type="dxa"/>
            </w:tcMar>
          </w:tcPr>
          <w:p w14:paraId="4DB806EF" w14:textId="77777777"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D-</w:t>
            </w:r>
          </w:p>
        </w:tc>
      </w:tr>
      <w:tr w:rsidR="00E800D7" w:rsidRPr="003F4602" w14:paraId="548E581F" w14:textId="77777777" w:rsidTr="00407468">
        <w:trPr>
          <w:cantSplit/>
          <w:trHeight w:val="420"/>
        </w:trPr>
        <w:tc>
          <w:tcPr>
            <w:tcW w:w="1560" w:type="dxa"/>
            <w:tcMar>
              <w:top w:w="100" w:type="dxa"/>
              <w:left w:w="100" w:type="dxa"/>
              <w:bottom w:w="100" w:type="dxa"/>
              <w:right w:w="100" w:type="dxa"/>
            </w:tcMar>
          </w:tcPr>
          <w:p w14:paraId="11BE3AA3" w14:textId="77777777" w:rsidR="00E800D7" w:rsidRPr="003F4602" w:rsidRDefault="00E800D7" w:rsidP="004474EE">
            <w:pPr>
              <w:widowControl w:val="0"/>
              <w:pBdr>
                <w:top w:val="nil"/>
                <w:left w:val="nil"/>
                <w:bottom w:val="nil"/>
                <w:right w:val="nil"/>
                <w:between w:val="nil"/>
              </w:pBdr>
              <w:spacing w:line="240" w:lineRule="auto"/>
              <w:jc w:val="center"/>
              <w:rPr>
                <w:rFonts w:cstheme="minorHAnsi"/>
                <w:color w:val="CC0000"/>
              </w:rPr>
            </w:pPr>
            <w:r w:rsidRPr="003F4602">
              <w:rPr>
                <w:rFonts w:cstheme="minorHAnsi"/>
                <w:color w:val="CC0000"/>
              </w:rPr>
              <w:t>84-86%</w:t>
            </w:r>
          </w:p>
        </w:tc>
        <w:tc>
          <w:tcPr>
            <w:tcW w:w="1560" w:type="dxa"/>
            <w:tcMar>
              <w:top w:w="100" w:type="dxa"/>
              <w:left w:w="100" w:type="dxa"/>
              <w:bottom w:w="100" w:type="dxa"/>
              <w:right w:w="100" w:type="dxa"/>
            </w:tcMar>
          </w:tcPr>
          <w:p w14:paraId="49DC4CEA" w14:textId="77777777"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B</w:t>
            </w:r>
          </w:p>
        </w:tc>
        <w:tc>
          <w:tcPr>
            <w:tcW w:w="1560" w:type="dxa"/>
            <w:tcMar>
              <w:top w:w="100" w:type="dxa"/>
              <w:left w:w="100" w:type="dxa"/>
              <w:bottom w:w="100" w:type="dxa"/>
              <w:right w:w="100" w:type="dxa"/>
            </w:tcMar>
          </w:tcPr>
          <w:p w14:paraId="237F94B6" w14:textId="77777777" w:rsidR="00E800D7" w:rsidRPr="003F4602" w:rsidRDefault="00E800D7" w:rsidP="004474EE">
            <w:pPr>
              <w:widowControl w:val="0"/>
              <w:pBdr>
                <w:top w:val="nil"/>
                <w:left w:val="nil"/>
                <w:bottom w:val="nil"/>
                <w:right w:val="nil"/>
                <w:between w:val="nil"/>
              </w:pBdr>
              <w:spacing w:line="240" w:lineRule="auto"/>
              <w:jc w:val="center"/>
              <w:rPr>
                <w:rFonts w:cstheme="minorHAnsi"/>
                <w:color w:val="CC0000"/>
              </w:rPr>
            </w:pPr>
            <w:r w:rsidRPr="003F4602">
              <w:rPr>
                <w:rFonts w:cstheme="minorHAnsi"/>
                <w:color w:val="CC0000"/>
              </w:rPr>
              <w:t>70-73%</w:t>
            </w:r>
          </w:p>
        </w:tc>
        <w:tc>
          <w:tcPr>
            <w:tcW w:w="1560" w:type="dxa"/>
            <w:tcMar>
              <w:top w:w="100" w:type="dxa"/>
              <w:left w:w="100" w:type="dxa"/>
              <w:bottom w:w="100" w:type="dxa"/>
              <w:right w:w="100" w:type="dxa"/>
            </w:tcMar>
          </w:tcPr>
          <w:p w14:paraId="7078CC93" w14:textId="77777777"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C-</w:t>
            </w:r>
          </w:p>
        </w:tc>
        <w:tc>
          <w:tcPr>
            <w:tcW w:w="1560" w:type="dxa"/>
            <w:tcMar>
              <w:top w:w="100" w:type="dxa"/>
              <w:left w:w="100" w:type="dxa"/>
              <w:bottom w:w="100" w:type="dxa"/>
              <w:right w:w="100" w:type="dxa"/>
            </w:tcMar>
          </w:tcPr>
          <w:p w14:paraId="654D2806" w14:textId="77777777" w:rsidR="00E800D7" w:rsidRPr="003F4602" w:rsidRDefault="00E800D7" w:rsidP="004474EE">
            <w:pPr>
              <w:widowControl w:val="0"/>
              <w:pBdr>
                <w:top w:val="nil"/>
                <w:left w:val="nil"/>
                <w:bottom w:val="nil"/>
                <w:right w:val="nil"/>
                <w:between w:val="nil"/>
              </w:pBdr>
              <w:spacing w:line="240" w:lineRule="auto"/>
              <w:jc w:val="center"/>
              <w:rPr>
                <w:rFonts w:cstheme="minorHAnsi"/>
                <w:color w:val="CC0000"/>
              </w:rPr>
            </w:pPr>
            <w:bookmarkStart w:id="0" w:name="_gjdgxs" w:colFirst="0" w:colLast="0"/>
            <w:bookmarkEnd w:id="0"/>
            <w:r w:rsidRPr="003F4602">
              <w:rPr>
                <w:rFonts w:cstheme="minorHAnsi"/>
                <w:color w:val="CC0000"/>
              </w:rPr>
              <w:t>&lt;60%</w:t>
            </w:r>
          </w:p>
        </w:tc>
        <w:tc>
          <w:tcPr>
            <w:tcW w:w="1560" w:type="dxa"/>
          </w:tcPr>
          <w:p w14:paraId="5C055B59" w14:textId="77777777" w:rsidR="00E800D7" w:rsidRPr="003F4602" w:rsidRDefault="00E800D7" w:rsidP="00407468">
            <w:pPr>
              <w:keepNext/>
              <w:widowControl w:val="0"/>
              <w:pBdr>
                <w:top w:val="nil"/>
                <w:left w:val="nil"/>
                <w:bottom w:val="nil"/>
                <w:right w:val="nil"/>
                <w:between w:val="nil"/>
              </w:pBdr>
              <w:spacing w:line="240" w:lineRule="auto"/>
              <w:rPr>
                <w:rFonts w:cstheme="minorHAnsi"/>
                <w:color w:val="CC0000"/>
              </w:rPr>
            </w:pPr>
            <w:r w:rsidRPr="003F4602">
              <w:rPr>
                <w:rFonts w:cstheme="minorHAnsi"/>
                <w:color w:val="CC0000"/>
              </w:rPr>
              <w:t>E</w:t>
            </w:r>
          </w:p>
        </w:tc>
      </w:tr>
    </w:tbl>
    <w:p w14:paraId="3BCBDD80" w14:textId="31602CA7" w:rsidR="00407468" w:rsidRDefault="00407468">
      <w:pPr>
        <w:pStyle w:val="Caption"/>
      </w:pPr>
      <w:r>
        <w:t xml:space="preserve">Table </w:t>
      </w:r>
      <w:r>
        <w:fldChar w:fldCharType="begin"/>
      </w:r>
      <w:r>
        <w:instrText xml:space="preserve"> SEQ Table \* ARABIC </w:instrText>
      </w:r>
      <w:r>
        <w:fldChar w:fldCharType="separate"/>
      </w:r>
      <w:r>
        <w:rPr>
          <w:noProof/>
        </w:rPr>
        <w:t>2</w:t>
      </w:r>
      <w:r>
        <w:rPr>
          <w:noProof/>
        </w:rPr>
        <w:fldChar w:fldCharType="end"/>
      </w:r>
      <w:r>
        <w:t>: Course Grade Scheme</w:t>
      </w:r>
    </w:p>
    <w:p w14:paraId="73D78196" w14:textId="77777777" w:rsidR="00E800D7" w:rsidRPr="003F4602" w:rsidRDefault="0071588C" w:rsidP="00E800D7">
      <w:pPr>
        <w:rPr>
          <w:rFonts w:cstheme="minorHAnsi"/>
        </w:rPr>
      </w:pPr>
      <w:r>
        <w:rPr>
          <w:rFonts w:cstheme="minorHAnsi"/>
          <w:noProof/>
        </w:rPr>
        <w:pict w14:anchorId="2BE53132">
          <v:rect id="_x0000_i1027" alt="Horizontal line separator" style="width:468pt;height:.05pt;mso-width-percent:0;mso-height-percent:0;mso-width-percent:0;mso-height-percent:0" o:hralign="center" o:hrstd="t" o:hr="t" fillcolor="#a0a0a0" stroked="f"/>
        </w:pict>
      </w:r>
    </w:p>
    <w:p w14:paraId="2D936003" w14:textId="77777777" w:rsidR="00E800D7" w:rsidRDefault="00E800D7" w:rsidP="0023644C">
      <w:pPr>
        <w:pStyle w:val="Heading1"/>
      </w:pPr>
      <w:r>
        <w:t xml:space="preserve">Tentative Course Outline and Schedule: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680"/>
        <w:gridCol w:w="4680"/>
      </w:tblGrid>
      <w:tr w:rsidR="00E800D7" w:rsidRPr="003F4602" w14:paraId="645DC895" w14:textId="77777777" w:rsidTr="00407468">
        <w:trPr>
          <w:cantSplit/>
          <w:tblHeader/>
        </w:trPr>
        <w:tc>
          <w:tcPr>
            <w:tcW w:w="4680" w:type="dxa"/>
            <w:shd w:val="clear" w:color="auto" w:fill="EFEFEF"/>
            <w:tcMar>
              <w:top w:w="100" w:type="dxa"/>
              <w:left w:w="100" w:type="dxa"/>
              <w:bottom w:w="100" w:type="dxa"/>
              <w:right w:w="100" w:type="dxa"/>
            </w:tcMar>
          </w:tcPr>
          <w:p w14:paraId="09D72AFC" w14:textId="77777777" w:rsidR="00E800D7" w:rsidRPr="003F4602" w:rsidRDefault="00E800D7" w:rsidP="004474EE">
            <w:pPr>
              <w:widowControl w:val="0"/>
              <w:pBdr>
                <w:top w:val="nil"/>
                <w:left w:val="nil"/>
                <w:bottom w:val="nil"/>
                <w:right w:val="nil"/>
                <w:between w:val="nil"/>
              </w:pBdr>
              <w:spacing w:line="240" w:lineRule="auto"/>
              <w:jc w:val="center"/>
              <w:rPr>
                <w:rFonts w:cstheme="minorHAnsi"/>
                <w:b/>
              </w:rPr>
            </w:pPr>
            <w:r w:rsidRPr="003F4602">
              <w:rPr>
                <w:rFonts w:cstheme="minorHAnsi"/>
                <w:b/>
              </w:rPr>
              <w:t xml:space="preserve">Date or Week </w:t>
            </w:r>
          </w:p>
        </w:tc>
        <w:tc>
          <w:tcPr>
            <w:tcW w:w="4680" w:type="dxa"/>
            <w:shd w:val="clear" w:color="auto" w:fill="EFEFEF"/>
            <w:tcMar>
              <w:top w:w="100" w:type="dxa"/>
              <w:left w:w="100" w:type="dxa"/>
              <w:bottom w:w="100" w:type="dxa"/>
              <w:right w:w="100" w:type="dxa"/>
            </w:tcMar>
          </w:tcPr>
          <w:p w14:paraId="1E98BB7F" w14:textId="77777777" w:rsidR="00E800D7" w:rsidRPr="003F4602" w:rsidRDefault="00E800D7" w:rsidP="004474EE">
            <w:pPr>
              <w:widowControl w:val="0"/>
              <w:pBdr>
                <w:top w:val="nil"/>
                <w:left w:val="nil"/>
                <w:bottom w:val="nil"/>
                <w:right w:val="nil"/>
                <w:between w:val="nil"/>
              </w:pBdr>
              <w:spacing w:line="240" w:lineRule="auto"/>
              <w:jc w:val="center"/>
              <w:rPr>
                <w:rFonts w:cstheme="minorHAnsi"/>
                <w:b/>
              </w:rPr>
            </w:pPr>
            <w:r w:rsidRPr="003F4602">
              <w:rPr>
                <w:rFonts w:cstheme="minorHAnsi"/>
                <w:b/>
              </w:rPr>
              <w:t>Activity, Content, Assignments</w:t>
            </w:r>
          </w:p>
        </w:tc>
      </w:tr>
      <w:tr w:rsidR="00E800D7" w:rsidRPr="003F4602" w14:paraId="1BF089DA" w14:textId="77777777" w:rsidTr="00407468">
        <w:trPr>
          <w:cantSplit/>
        </w:trPr>
        <w:tc>
          <w:tcPr>
            <w:tcW w:w="4680" w:type="dxa"/>
            <w:tcMar>
              <w:top w:w="100" w:type="dxa"/>
              <w:left w:w="100" w:type="dxa"/>
              <w:bottom w:w="100" w:type="dxa"/>
              <w:right w:w="100" w:type="dxa"/>
            </w:tcMar>
          </w:tcPr>
          <w:p w14:paraId="7CE4E6F9" w14:textId="059CEE71"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Week one</w:t>
            </w:r>
          </w:p>
        </w:tc>
        <w:tc>
          <w:tcPr>
            <w:tcW w:w="4680" w:type="dxa"/>
            <w:tcMar>
              <w:top w:w="100" w:type="dxa"/>
              <w:left w:w="100" w:type="dxa"/>
              <w:bottom w:w="100" w:type="dxa"/>
              <w:right w:w="100" w:type="dxa"/>
            </w:tcMar>
          </w:tcPr>
          <w:p w14:paraId="747DDF68" w14:textId="77777777"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 xml:space="preserve">Chapter 1 </w:t>
            </w:r>
          </w:p>
        </w:tc>
      </w:tr>
      <w:tr w:rsidR="00E800D7" w:rsidRPr="003F4602" w14:paraId="15283975" w14:textId="77777777" w:rsidTr="00407468">
        <w:trPr>
          <w:cantSplit/>
        </w:trPr>
        <w:tc>
          <w:tcPr>
            <w:tcW w:w="4680" w:type="dxa"/>
            <w:tcMar>
              <w:top w:w="100" w:type="dxa"/>
              <w:left w:w="100" w:type="dxa"/>
              <w:bottom w:w="100" w:type="dxa"/>
              <w:right w:w="100" w:type="dxa"/>
            </w:tcMar>
          </w:tcPr>
          <w:p w14:paraId="75E5276A" w14:textId="3A8D55D0"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Week two</w:t>
            </w:r>
          </w:p>
        </w:tc>
        <w:tc>
          <w:tcPr>
            <w:tcW w:w="4680" w:type="dxa"/>
            <w:tcMar>
              <w:top w:w="100" w:type="dxa"/>
              <w:left w:w="100" w:type="dxa"/>
              <w:bottom w:w="100" w:type="dxa"/>
              <w:right w:w="100" w:type="dxa"/>
            </w:tcMar>
          </w:tcPr>
          <w:p w14:paraId="732608B0" w14:textId="77777777"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 xml:space="preserve">Chapter 2 </w:t>
            </w:r>
          </w:p>
        </w:tc>
      </w:tr>
      <w:tr w:rsidR="00E800D7" w:rsidRPr="003F4602" w14:paraId="45D7C674" w14:textId="77777777" w:rsidTr="00407468">
        <w:trPr>
          <w:cantSplit/>
        </w:trPr>
        <w:tc>
          <w:tcPr>
            <w:tcW w:w="4680" w:type="dxa"/>
            <w:tcMar>
              <w:top w:w="100" w:type="dxa"/>
              <w:left w:w="100" w:type="dxa"/>
              <w:bottom w:w="100" w:type="dxa"/>
              <w:right w:w="100" w:type="dxa"/>
            </w:tcMar>
          </w:tcPr>
          <w:p w14:paraId="4330F82C" w14:textId="486094D4"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Week three</w:t>
            </w:r>
          </w:p>
        </w:tc>
        <w:tc>
          <w:tcPr>
            <w:tcW w:w="4680" w:type="dxa"/>
            <w:tcMar>
              <w:top w:w="100" w:type="dxa"/>
              <w:left w:w="100" w:type="dxa"/>
              <w:bottom w:w="100" w:type="dxa"/>
              <w:right w:w="100" w:type="dxa"/>
            </w:tcMar>
          </w:tcPr>
          <w:p w14:paraId="48AD9271" w14:textId="77777777"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Chapter 3</w:t>
            </w:r>
          </w:p>
        </w:tc>
      </w:tr>
      <w:tr w:rsidR="00E800D7" w:rsidRPr="003F4602" w14:paraId="2E967866" w14:textId="77777777" w:rsidTr="00407468">
        <w:trPr>
          <w:cantSplit/>
        </w:trPr>
        <w:tc>
          <w:tcPr>
            <w:tcW w:w="4680" w:type="dxa"/>
            <w:tcMar>
              <w:top w:w="100" w:type="dxa"/>
              <w:left w:w="100" w:type="dxa"/>
              <w:bottom w:w="100" w:type="dxa"/>
              <w:right w:w="100" w:type="dxa"/>
            </w:tcMar>
          </w:tcPr>
          <w:p w14:paraId="01E51BF9" w14:textId="357E632A"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Week four</w:t>
            </w:r>
          </w:p>
        </w:tc>
        <w:tc>
          <w:tcPr>
            <w:tcW w:w="4680" w:type="dxa"/>
            <w:tcMar>
              <w:top w:w="100" w:type="dxa"/>
              <w:left w:w="100" w:type="dxa"/>
              <w:bottom w:w="100" w:type="dxa"/>
              <w:right w:w="100" w:type="dxa"/>
            </w:tcMar>
          </w:tcPr>
          <w:p w14:paraId="4D6ECC0A" w14:textId="77777777"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Chapter 4 and 5</w:t>
            </w:r>
          </w:p>
        </w:tc>
      </w:tr>
      <w:tr w:rsidR="00E800D7" w:rsidRPr="003F4602" w14:paraId="08B0434F" w14:textId="77777777" w:rsidTr="00407468">
        <w:trPr>
          <w:cantSplit/>
        </w:trPr>
        <w:tc>
          <w:tcPr>
            <w:tcW w:w="4680" w:type="dxa"/>
            <w:tcMar>
              <w:top w:w="100" w:type="dxa"/>
              <w:left w:w="100" w:type="dxa"/>
              <w:bottom w:w="100" w:type="dxa"/>
              <w:right w:w="100" w:type="dxa"/>
            </w:tcMar>
          </w:tcPr>
          <w:p w14:paraId="5D95A696" w14:textId="4B206B2A"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Week five</w:t>
            </w:r>
          </w:p>
        </w:tc>
        <w:tc>
          <w:tcPr>
            <w:tcW w:w="4680" w:type="dxa"/>
            <w:tcMar>
              <w:top w:w="100" w:type="dxa"/>
              <w:left w:w="100" w:type="dxa"/>
              <w:bottom w:w="100" w:type="dxa"/>
              <w:right w:w="100" w:type="dxa"/>
            </w:tcMar>
          </w:tcPr>
          <w:p w14:paraId="5AD59470" w14:textId="52DF7E33" w:rsidR="00E800D7"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Chapter 4 and 5</w:t>
            </w:r>
          </w:p>
          <w:p w14:paraId="0F871E69" w14:textId="77777777" w:rsidR="00407468" w:rsidRDefault="00407468" w:rsidP="004474EE">
            <w:pPr>
              <w:widowControl w:val="0"/>
              <w:pBdr>
                <w:top w:val="nil"/>
                <w:left w:val="nil"/>
                <w:bottom w:val="nil"/>
                <w:right w:val="nil"/>
                <w:between w:val="nil"/>
              </w:pBdr>
              <w:spacing w:line="240" w:lineRule="auto"/>
              <w:rPr>
                <w:rFonts w:cstheme="minorHAnsi"/>
                <w:color w:val="CC0000"/>
              </w:rPr>
            </w:pPr>
          </w:p>
          <w:p w14:paraId="5124B7E9" w14:textId="5B86A018" w:rsidR="00407468" w:rsidRPr="00407468" w:rsidRDefault="00407468" w:rsidP="004474EE">
            <w:pPr>
              <w:widowControl w:val="0"/>
              <w:pBdr>
                <w:top w:val="nil"/>
                <w:left w:val="nil"/>
                <w:bottom w:val="nil"/>
                <w:right w:val="nil"/>
                <w:between w:val="nil"/>
              </w:pBdr>
              <w:spacing w:line="240" w:lineRule="auto"/>
              <w:rPr>
                <w:rFonts w:cstheme="minorHAnsi"/>
                <w:b/>
                <w:bCs/>
                <w:color w:val="CC0000"/>
              </w:rPr>
            </w:pPr>
            <w:r w:rsidRPr="00407468">
              <w:rPr>
                <w:rFonts w:cstheme="minorHAnsi"/>
                <w:b/>
                <w:bCs/>
                <w:color w:val="CC0000"/>
              </w:rPr>
              <w:t>Test 1</w:t>
            </w:r>
          </w:p>
        </w:tc>
      </w:tr>
      <w:tr w:rsidR="00E800D7" w:rsidRPr="003F4602" w14:paraId="65CD1F07" w14:textId="77777777" w:rsidTr="00407468">
        <w:trPr>
          <w:cantSplit/>
        </w:trPr>
        <w:tc>
          <w:tcPr>
            <w:tcW w:w="4680" w:type="dxa"/>
            <w:tcMar>
              <w:top w:w="100" w:type="dxa"/>
              <w:left w:w="100" w:type="dxa"/>
              <w:bottom w:w="100" w:type="dxa"/>
              <w:right w:w="100" w:type="dxa"/>
            </w:tcMar>
          </w:tcPr>
          <w:p w14:paraId="7E9F535C" w14:textId="590934D2"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Week six</w:t>
            </w:r>
          </w:p>
        </w:tc>
        <w:tc>
          <w:tcPr>
            <w:tcW w:w="4680" w:type="dxa"/>
            <w:tcMar>
              <w:top w:w="100" w:type="dxa"/>
              <w:left w:w="100" w:type="dxa"/>
              <w:bottom w:w="100" w:type="dxa"/>
              <w:right w:w="100" w:type="dxa"/>
            </w:tcMar>
          </w:tcPr>
          <w:p w14:paraId="414DEEC0" w14:textId="77777777"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Chapter 6</w:t>
            </w:r>
          </w:p>
        </w:tc>
      </w:tr>
      <w:tr w:rsidR="00E800D7" w:rsidRPr="003F4602" w14:paraId="0B11191A" w14:textId="77777777" w:rsidTr="00407468">
        <w:trPr>
          <w:cantSplit/>
        </w:trPr>
        <w:tc>
          <w:tcPr>
            <w:tcW w:w="4680" w:type="dxa"/>
            <w:tcMar>
              <w:top w:w="100" w:type="dxa"/>
              <w:left w:w="100" w:type="dxa"/>
              <w:bottom w:w="100" w:type="dxa"/>
              <w:right w:w="100" w:type="dxa"/>
            </w:tcMar>
          </w:tcPr>
          <w:p w14:paraId="092C433C" w14:textId="1FC26D4C"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Week seven</w:t>
            </w:r>
          </w:p>
        </w:tc>
        <w:tc>
          <w:tcPr>
            <w:tcW w:w="4680" w:type="dxa"/>
            <w:tcMar>
              <w:top w:w="100" w:type="dxa"/>
              <w:left w:w="100" w:type="dxa"/>
              <w:bottom w:w="100" w:type="dxa"/>
              <w:right w:w="100" w:type="dxa"/>
            </w:tcMar>
          </w:tcPr>
          <w:p w14:paraId="021C19A9" w14:textId="77777777"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Chapter 7</w:t>
            </w:r>
          </w:p>
        </w:tc>
      </w:tr>
      <w:tr w:rsidR="00E800D7" w:rsidRPr="003F4602" w14:paraId="618083C6" w14:textId="77777777" w:rsidTr="00407468">
        <w:trPr>
          <w:cantSplit/>
        </w:trPr>
        <w:tc>
          <w:tcPr>
            <w:tcW w:w="4680" w:type="dxa"/>
            <w:tcMar>
              <w:top w:w="100" w:type="dxa"/>
              <w:left w:w="100" w:type="dxa"/>
              <w:bottom w:w="100" w:type="dxa"/>
              <w:right w:w="100" w:type="dxa"/>
            </w:tcMar>
          </w:tcPr>
          <w:p w14:paraId="29FCB079" w14:textId="5A8790B2"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Week eight</w:t>
            </w:r>
          </w:p>
        </w:tc>
        <w:tc>
          <w:tcPr>
            <w:tcW w:w="4680" w:type="dxa"/>
            <w:tcMar>
              <w:top w:w="100" w:type="dxa"/>
              <w:left w:w="100" w:type="dxa"/>
              <w:bottom w:w="100" w:type="dxa"/>
              <w:right w:w="100" w:type="dxa"/>
            </w:tcMar>
          </w:tcPr>
          <w:p w14:paraId="5E0ADB00" w14:textId="77777777"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 xml:space="preserve">M-Portfolio week </w:t>
            </w:r>
          </w:p>
        </w:tc>
      </w:tr>
      <w:tr w:rsidR="00E800D7" w:rsidRPr="003F4602" w14:paraId="259A15A4" w14:textId="77777777" w:rsidTr="00407468">
        <w:trPr>
          <w:cantSplit/>
        </w:trPr>
        <w:tc>
          <w:tcPr>
            <w:tcW w:w="4680" w:type="dxa"/>
            <w:tcMar>
              <w:top w:w="100" w:type="dxa"/>
              <w:left w:w="100" w:type="dxa"/>
              <w:bottom w:w="100" w:type="dxa"/>
              <w:right w:w="100" w:type="dxa"/>
            </w:tcMar>
          </w:tcPr>
          <w:p w14:paraId="1A4C3353" w14:textId="4390D80A"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Week nine</w:t>
            </w:r>
          </w:p>
        </w:tc>
        <w:tc>
          <w:tcPr>
            <w:tcW w:w="4680" w:type="dxa"/>
            <w:tcMar>
              <w:top w:w="100" w:type="dxa"/>
              <w:left w:w="100" w:type="dxa"/>
              <w:bottom w:w="100" w:type="dxa"/>
              <w:right w:w="100" w:type="dxa"/>
            </w:tcMar>
          </w:tcPr>
          <w:p w14:paraId="7859BC4F" w14:textId="77777777"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 xml:space="preserve">Chapter 8 </w:t>
            </w:r>
          </w:p>
        </w:tc>
      </w:tr>
      <w:tr w:rsidR="00E800D7" w:rsidRPr="003F4602" w14:paraId="4E15EE39" w14:textId="77777777" w:rsidTr="00407468">
        <w:trPr>
          <w:cantSplit/>
        </w:trPr>
        <w:tc>
          <w:tcPr>
            <w:tcW w:w="4680" w:type="dxa"/>
            <w:tcMar>
              <w:top w:w="100" w:type="dxa"/>
              <w:left w:w="100" w:type="dxa"/>
              <w:bottom w:w="100" w:type="dxa"/>
              <w:right w:w="100" w:type="dxa"/>
            </w:tcMar>
          </w:tcPr>
          <w:p w14:paraId="233D007C" w14:textId="5EDB0D18"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lastRenderedPageBreak/>
              <w:t>Week ten</w:t>
            </w:r>
          </w:p>
        </w:tc>
        <w:tc>
          <w:tcPr>
            <w:tcW w:w="4680" w:type="dxa"/>
            <w:tcMar>
              <w:top w:w="100" w:type="dxa"/>
              <w:left w:w="100" w:type="dxa"/>
              <w:bottom w:w="100" w:type="dxa"/>
              <w:right w:w="100" w:type="dxa"/>
            </w:tcMar>
          </w:tcPr>
          <w:p w14:paraId="04848AFA" w14:textId="77777777" w:rsidR="00E800D7"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 xml:space="preserve">Chapter 9 </w:t>
            </w:r>
          </w:p>
          <w:p w14:paraId="01F8BD63" w14:textId="77777777" w:rsidR="00407468" w:rsidRDefault="00407468" w:rsidP="004474EE">
            <w:pPr>
              <w:widowControl w:val="0"/>
              <w:pBdr>
                <w:top w:val="nil"/>
                <w:left w:val="nil"/>
                <w:bottom w:val="nil"/>
                <w:right w:val="nil"/>
                <w:between w:val="nil"/>
              </w:pBdr>
              <w:spacing w:line="240" w:lineRule="auto"/>
              <w:rPr>
                <w:rFonts w:cstheme="minorHAnsi"/>
                <w:color w:val="CC0000"/>
              </w:rPr>
            </w:pPr>
          </w:p>
          <w:p w14:paraId="76484898" w14:textId="1B9DBB1E" w:rsidR="00407468" w:rsidRPr="00407468" w:rsidRDefault="00407468" w:rsidP="004474EE">
            <w:pPr>
              <w:widowControl w:val="0"/>
              <w:pBdr>
                <w:top w:val="nil"/>
                <w:left w:val="nil"/>
                <w:bottom w:val="nil"/>
                <w:right w:val="nil"/>
                <w:between w:val="nil"/>
              </w:pBdr>
              <w:spacing w:line="240" w:lineRule="auto"/>
              <w:rPr>
                <w:rFonts w:cstheme="minorHAnsi"/>
                <w:b/>
                <w:bCs/>
                <w:color w:val="CC0000"/>
              </w:rPr>
            </w:pPr>
            <w:r w:rsidRPr="00407468">
              <w:rPr>
                <w:rFonts w:cstheme="minorHAnsi"/>
                <w:b/>
                <w:bCs/>
                <w:color w:val="CC0000"/>
              </w:rPr>
              <w:t>Test 2</w:t>
            </w:r>
          </w:p>
        </w:tc>
      </w:tr>
      <w:tr w:rsidR="00E800D7" w:rsidRPr="003F4602" w14:paraId="6B2294DA" w14:textId="77777777" w:rsidTr="00407468">
        <w:trPr>
          <w:cantSplit/>
        </w:trPr>
        <w:tc>
          <w:tcPr>
            <w:tcW w:w="4680" w:type="dxa"/>
            <w:tcMar>
              <w:top w:w="100" w:type="dxa"/>
              <w:left w:w="100" w:type="dxa"/>
              <w:bottom w:w="100" w:type="dxa"/>
              <w:right w:w="100" w:type="dxa"/>
            </w:tcMar>
          </w:tcPr>
          <w:p w14:paraId="1F2CAF5C" w14:textId="020A7B44"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Week eleven</w:t>
            </w:r>
          </w:p>
        </w:tc>
        <w:tc>
          <w:tcPr>
            <w:tcW w:w="4680" w:type="dxa"/>
            <w:tcMar>
              <w:top w:w="100" w:type="dxa"/>
              <w:left w:w="100" w:type="dxa"/>
              <w:bottom w:w="100" w:type="dxa"/>
              <w:right w:w="100" w:type="dxa"/>
            </w:tcMar>
          </w:tcPr>
          <w:p w14:paraId="1050142C" w14:textId="77777777"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 xml:space="preserve">Chapter 10 </w:t>
            </w:r>
          </w:p>
        </w:tc>
      </w:tr>
      <w:tr w:rsidR="00E800D7" w:rsidRPr="003F4602" w14:paraId="21A6C782" w14:textId="77777777" w:rsidTr="00407468">
        <w:trPr>
          <w:cantSplit/>
        </w:trPr>
        <w:tc>
          <w:tcPr>
            <w:tcW w:w="4680" w:type="dxa"/>
            <w:tcMar>
              <w:top w:w="100" w:type="dxa"/>
              <w:left w:w="100" w:type="dxa"/>
              <w:bottom w:w="100" w:type="dxa"/>
              <w:right w:w="100" w:type="dxa"/>
            </w:tcMar>
          </w:tcPr>
          <w:p w14:paraId="28B56A3B" w14:textId="59E576ED"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 xml:space="preserve">Week </w:t>
            </w:r>
            <w:r w:rsidR="00407468">
              <w:rPr>
                <w:rFonts w:cstheme="minorHAnsi"/>
                <w:color w:val="CC0000"/>
              </w:rPr>
              <w:t>twelve</w:t>
            </w:r>
          </w:p>
        </w:tc>
        <w:tc>
          <w:tcPr>
            <w:tcW w:w="4680" w:type="dxa"/>
            <w:tcMar>
              <w:top w:w="100" w:type="dxa"/>
              <w:left w:w="100" w:type="dxa"/>
              <w:bottom w:w="100" w:type="dxa"/>
              <w:right w:w="100" w:type="dxa"/>
            </w:tcMar>
          </w:tcPr>
          <w:p w14:paraId="52B916A6" w14:textId="77777777"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 xml:space="preserve">Chapter 11 and 12 </w:t>
            </w:r>
          </w:p>
        </w:tc>
      </w:tr>
      <w:tr w:rsidR="00BD2FBA" w:rsidRPr="003F4602" w14:paraId="340CEC1D" w14:textId="77777777" w:rsidTr="00407468">
        <w:trPr>
          <w:cantSplit/>
        </w:trPr>
        <w:tc>
          <w:tcPr>
            <w:tcW w:w="4680" w:type="dxa"/>
            <w:tcMar>
              <w:top w:w="100" w:type="dxa"/>
              <w:left w:w="100" w:type="dxa"/>
              <w:bottom w:w="100" w:type="dxa"/>
              <w:right w:w="100" w:type="dxa"/>
            </w:tcMar>
          </w:tcPr>
          <w:p w14:paraId="71F8FE17" w14:textId="1C52098B" w:rsidR="00BD2FBA" w:rsidRPr="003F4602" w:rsidRDefault="00BD2FBA" w:rsidP="004474EE">
            <w:pPr>
              <w:widowControl w:val="0"/>
              <w:pBdr>
                <w:top w:val="nil"/>
                <w:left w:val="nil"/>
                <w:bottom w:val="nil"/>
                <w:right w:val="nil"/>
                <w:between w:val="nil"/>
              </w:pBdr>
              <w:spacing w:line="240" w:lineRule="auto"/>
              <w:rPr>
                <w:rFonts w:cstheme="minorHAnsi"/>
                <w:color w:val="CC0000"/>
              </w:rPr>
            </w:pPr>
            <w:r>
              <w:rPr>
                <w:rFonts w:cstheme="minorHAnsi"/>
                <w:color w:val="CC0000"/>
              </w:rPr>
              <w:t>Week thirteen</w:t>
            </w:r>
          </w:p>
        </w:tc>
        <w:tc>
          <w:tcPr>
            <w:tcW w:w="4680" w:type="dxa"/>
            <w:tcMar>
              <w:top w:w="100" w:type="dxa"/>
              <w:left w:w="100" w:type="dxa"/>
              <w:bottom w:w="100" w:type="dxa"/>
              <w:right w:w="100" w:type="dxa"/>
            </w:tcMar>
          </w:tcPr>
          <w:p w14:paraId="7838BF39" w14:textId="305AF7B1" w:rsidR="00BD2FBA" w:rsidRPr="003F4602" w:rsidRDefault="00BD2FBA" w:rsidP="004474EE">
            <w:pPr>
              <w:widowControl w:val="0"/>
              <w:pBdr>
                <w:top w:val="nil"/>
                <w:left w:val="nil"/>
                <w:bottom w:val="nil"/>
                <w:right w:val="nil"/>
                <w:between w:val="nil"/>
              </w:pBdr>
              <w:spacing w:line="240" w:lineRule="auto"/>
              <w:rPr>
                <w:rFonts w:cstheme="minorHAnsi"/>
                <w:color w:val="CC0000"/>
              </w:rPr>
            </w:pPr>
            <w:r>
              <w:rPr>
                <w:rFonts w:cstheme="minorHAnsi"/>
                <w:color w:val="CC0000"/>
              </w:rPr>
              <w:t>Chapter 13 and 14</w:t>
            </w:r>
          </w:p>
        </w:tc>
      </w:tr>
      <w:tr w:rsidR="00E800D7" w:rsidRPr="003F4602" w14:paraId="64E6F5E3" w14:textId="77777777" w:rsidTr="00407468">
        <w:trPr>
          <w:cantSplit/>
        </w:trPr>
        <w:tc>
          <w:tcPr>
            <w:tcW w:w="4680" w:type="dxa"/>
            <w:tcMar>
              <w:top w:w="100" w:type="dxa"/>
              <w:left w:w="100" w:type="dxa"/>
              <w:bottom w:w="100" w:type="dxa"/>
              <w:right w:w="100" w:type="dxa"/>
            </w:tcMar>
          </w:tcPr>
          <w:p w14:paraId="16407A9B" w14:textId="49299932" w:rsidR="00E800D7" w:rsidRPr="003F4602" w:rsidRDefault="00E800D7" w:rsidP="004474EE">
            <w:pPr>
              <w:widowControl w:val="0"/>
              <w:pBdr>
                <w:top w:val="nil"/>
                <w:left w:val="nil"/>
                <w:bottom w:val="nil"/>
                <w:right w:val="nil"/>
                <w:between w:val="nil"/>
              </w:pBdr>
              <w:spacing w:line="240" w:lineRule="auto"/>
              <w:rPr>
                <w:rFonts w:cstheme="minorHAnsi"/>
                <w:color w:val="CC0000"/>
              </w:rPr>
            </w:pPr>
            <w:r w:rsidRPr="003F4602">
              <w:rPr>
                <w:rFonts w:cstheme="minorHAnsi"/>
                <w:color w:val="CC0000"/>
              </w:rPr>
              <w:t>Last Class</w:t>
            </w:r>
          </w:p>
        </w:tc>
        <w:tc>
          <w:tcPr>
            <w:tcW w:w="4680" w:type="dxa"/>
            <w:tcMar>
              <w:top w:w="100" w:type="dxa"/>
              <w:left w:w="100" w:type="dxa"/>
              <w:bottom w:w="100" w:type="dxa"/>
              <w:right w:w="100" w:type="dxa"/>
            </w:tcMar>
          </w:tcPr>
          <w:p w14:paraId="42AC3E83" w14:textId="694BB9F4" w:rsidR="00E800D7" w:rsidRPr="00407468" w:rsidRDefault="00407468" w:rsidP="004474EE">
            <w:pPr>
              <w:widowControl w:val="0"/>
              <w:pBdr>
                <w:top w:val="nil"/>
                <w:left w:val="nil"/>
                <w:bottom w:val="nil"/>
                <w:right w:val="nil"/>
                <w:between w:val="nil"/>
              </w:pBdr>
              <w:spacing w:line="240" w:lineRule="auto"/>
              <w:rPr>
                <w:rFonts w:cstheme="minorHAnsi"/>
                <w:b/>
                <w:bCs/>
                <w:color w:val="CC0000"/>
              </w:rPr>
            </w:pPr>
            <w:r w:rsidRPr="00407468">
              <w:rPr>
                <w:rFonts w:cstheme="minorHAnsi"/>
                <w:b/>
                <w:bCs/>
                <w:color w:val="CC0000"/>
              </w:rPr>
              <w:t>Final Exam (Time and Location)</w:t>
            </w:r>
          </w:p>
        </w:tc>
      </w:tr>
    </w:tbl>
    <w:p w14:paraId="58097AB6" w14:textId="434DBCF6" w:rsidR="00407468" w:rsidRDefault="00407468">
      <w:pPr>
        <w:pStyle w:val="Caption"/>
      </w:pPr>
      <w:r>
        <w:t xml:space="preserve">Table </w:t>
      </w:r>
      <w:r>
        <w:fldChar w:fldCharType="begin"/>
      </w:r>
      <w:r>
        <w:instrText xml:space="preserve"> SEQ Table \* ARABIC </w:instrText>
      </w:r>
      <w:r>
        <w:fldChar w:fldCharType="separate"/>
      </w:r>
      <w:r>
        <w:rPr>
          <w:noProof/>
        </w:rPr>
        <w:t>3</w:t>
      </w:r>
      <w:r>
        <w:rPr>
          <w:noProof/>
        </w:rPr>
        <w:fldChar w:fldCharType="end"/>
      </w:r>
      <w:r>
        <w:t>: Course Schedule</w:t>
      </w:r>
    </w:p>
    <w:p w14:paraId="218FF386" w14:textId="77777777" w:rsidR="00E800D7" w:rsidRDefault="00E800D7" w:rsidP="003F4602">
      <w:pPr>
        <w:pStyle w:val="Heading1"/>
      </w:pPr>
      <w:r>
        <w:t xml:space="preserve">Instructor or Course Specific Policies: </w:t>
      </w:r>
    </w:p>
    <w:p w14:paraId="2A7E2CAE" w14:textId="77777777" w:rsidR="00E800D7" w:rsidRPr="003F4602" w:rsidRDefault="00E800D7" w:rsidP="00E800D7">
      <w:pPr>
        <w:spacing w:after="120"/>
        <w:rPr>
          <w:rFonts w:cstheme="minorHAnsi"/>
          <w:color w:val="CC0000"/>
        </w:rPr>
      </w:pPr>
      <w:r w:rsidRPr="003F4602">
        <w:rPr>
          <w:rFonts w:cstheme="minorHAnsi"/>
          <w:color w:val="CC0000"/>
        </w:rPr>
        <w:t xml:space="preserve">(IF APPLICABLE, list any specific policies related to your course, i.e. Attendance, Academic Integrity violations and sanctions, etc.) </w:t>
      </w:r>
    </w:p>
    <w:p w14:paraId="4584D040" w14:textId="77777777" w:rsidR="00E800D7" w:rsidRDefault="00E800D7" w:rsidP="003F4602">
      <w:pPr>
        <w:pStyle w:val="Heading2"/>
      </w:pPr>
      <w:r>
        <w:t>Generative AI</w:t>
      </w:r>
    </w:p>
    <w:p w14:paraId="1335F434" w14:textId="77777777" w:rsidR="00E800D7" w:rsidRPr="003F4602" w:rsidRDefault="00E800D7" w:rsidP="00E800D7">
      <w:pPr>
        <w:spacing w:after="120"/>
        <w:rPr>
          <w:rFonts w:cstheme="minorHAnsi"/>
        </w:rPr>
      </w:pPr>
      <w:r w:rsidRPr="003F4602">
        <w:rPr>
          <w:rFonts w:cstheme="minorHAnsi"/>
        </w:rPr>
        <w:t>Generative AI (GenAI or GAI) is a general term for artificial intelligence (AI) that creates new content based on training data it has already seen.  GenAI is a type of artificial intelligence model or tool which, given a prompt or query, is capable of generating new and creative outputs in a variety of media, including text, images, video, audio, code, or other formats that mimic human creation with varying degrees of success.</w:t>
      </w:r>
    </w:p>
    <w:p w14:paraId="17E63746" w14:textId="77777777" w:rsidR="00E800D7" w:rsidRPr="003F4602" w:rsidRDefault="00E800D7" w:rsidP="00E800D7">
      <w:pPr>
        <w:spacing w:after="120"/>
        <w:rPr>
          <w:rFonts w:cstheme="minorHAnsi"/>
        </w:rPr>
      </w:pPr>
      <w:r w:rsidRPr="003F4602">
        <w:rPr>
          <w:rFonts w:cstheme="minorHAnsi"/>
        </w:rPr>
        <w:t xml:space="preserve">The use and acceptability of GenAI may vary across courses and within courses. Faculty may alter assignment expectations so students should read assignment instructions carefully. </w:t>
      </w:r>
    </w:p>
    <w:p w14:paraId="75E33DBC" w14:textId="77777777" w:rsidR="00E800D7" w:rsidRPr="003F4602" w:rsidRDefault="00E800D7" w:rsidP="00E800D7">
      <w:pPr>
        <w:spacing w:after="120"/>
        <w:ind w:right="720"/>
        <w:rPr>
          <w:rFonts w:cstheme="minorHAnsi"/>
          <w:color w:val="CC0000"/>
        </w:rPr>
      </w:pPr>
      <w:r w:rsidRPr="003F4602">
        <w:rPr>
          <w:rFonts w:cstheme="minorHAnsi"/>
          <w:color w:val="CC0000"/>
        </w:rPr>
        <w:t xml:space="preserve">(Insert your course-specific GenAI policy.  Information and sample statement options available at </w:t>
      </w:r>
      <w:hyperlink r:id="rId8">
        <w:r w:rsidRPr="003F4602">
          <w:rPr>
            <w:rFonts w:cstheme="minorHAnsi"/>
            <w:color w:val="0000EE"/>
            <w:u w:val="single"/>
          </w:rPr>
          <w:t>UM-Dearborn Generative AI Syllabus Statements - Summer 2025</w:t>
        </w:r>
      </w:hyperlink>
      <w:r w:rsidRPr="003F4602">
        <w:rPr>
          <w:rFonts w:cstheme="minorHAnsi"/>
          <w:color w:val="CC0000"/>
        </w:rPr>
        <w:t>)</w:t>
      </w:r>
    </w:p>
    <w:p w14:paraId="29C4562D" w14:textId="77777777" w:rsidR="00E800D7" w:rsidRDefault="00E800D7" w:rsidP="003F4602">
      <w:pPr>
        <w:pStyle w:val="Heading2"/>
      </w:pPr>
      <w:r>
        <w:t>Food Pantry</w:t>
      </w:r>
    </w:p>
    <w:p w14:paraId="6C2AC001" w14:textId="26434479" w:rsidR="00E800D7" w:rsidRPr="003F4602" w:rsidRDefault="00E800D7" w:rsidP="00E800D7">
      <w:pPr>
        <w:spacing w:after="120"/>
        <w:rPr>
          <w:rFonts w:cstheme="minorHAnsi"/>
          <w:highlight w:val="white"/>
        </w:rPr>
      </w:pPr>
      <w:r w:rsidRPr="003F4602">
        <w:rPr>
          <w:rFonts w:cstheme="minorHAnsi"/>
          <w:highlight w:val="white"/>
        </w:rPr>
        <w:t>The pantry exists to support individuals on their journey as they work toward achieving their goals. We are committed to increasing access to food as a key to success, by assisting any student in need! If you need access or have questions</w:t>
      </w:r>
      <w:r w:rsidR="0071588C" w:rsidRPr="0071588C">
        <w:rPr>
          <w:rFonts w:cstheme="minorHAnsi"/>
        </w:rPr>
        <w:t xml:space="preserve"> please contact Dearborn Support by phone (313-593-5056)</w:t>
      </w:r>
      <w:r w:rsidR="0071588C">
        <w:rPr>
          <w:rFonts w:cstheme="minorHAnsi"/>
        </w:rPr>
        <w:t xml:space="preserve"> </w:t>
      </w:r>
      <w:r w:rsidRPr="003F4602">
        <w:rPr>
          <w:rFonts w:cstheme="minorHAnsi"/>
          <w:highlight w:val="white"/>
        </w:rPr>
        <w:t xml:space="preserve">or </w:t>
      </w:r>
      <w:hyperlink r:id="rId9">
        <w:r w:rsidRPr="003F4602">
          <w:rPr>
            <w:rFonts w:cstheme="minorHAnsi"/>
            <w:color w:val="1155CC"/>
            <w:highlight w:val="white"/>
            <w:u w:val="single"/>
          </w:rPr>
          <w:t>email</w:t>
        </w:r>
      </w:hyperlink>
      <w:r w:rsidRPr="003F4602">
        <w:rPr>
          <w:rFonts w:cstheme="minorHAnsi"/>
          <w:highlight w:val="white"/>
        </w:rPr>
        <w:t xml:space="preserve"> (</w:t>
      </w:r>
      <w:r w:rsidR="0071588C" w:rsidRPr="0071588C">
        <w:rPr>
          <w:rFonts w:cstheme="minorHAnsi"/>
        </w:rPr>
        <w:t>DearbornSupport</w:t>
      </w:r>
      <w:r w:rsidRPr="003F4602">
        <w:rPr>
          <w:rFonts w:cstheme="minorHAnsi"/>
          <w:highlight w:val="white"/>
        </w:rPr>
        <w:t>@umich.edu).</w:t>
      </w:r>
    </w:p>
    <w:p w14:paraId="3F14E764" w14:textId="77777777" w:rsidR="00E800D7" w:rsidRDefault="00E800D7" w:rsidP="003F4602">
      <w:pPr>
        <w:pStyle w:val="Heading2"/>
      </w:pPr>
      <w:r>
        <w:t xml:space="preserve">University-Wide Policies or Statements Relevant to Courses: </w:t>
      </w:r>
    </w:p>
    <w:p w14:paraId="1FFDB8ED" w14:textId="77777777" w:rsidR="00E800D7" w:rsidRPr="003F4602" w:rsidRDefault="00E800D7" w:rsidP="00E800D7">
      <w:pPr>
        <w:spacing w:after="120"/>
        <w:rPr>
          <w:rFonts w:cstheme="minorHAnsi"/>
          <w:highlight w:val="white"/>
        </w:rPr>
      </w:pPr>
      <w:r w:rsidRPr="003F4602">
        <w:rPr>
          <w:rFonts w:cstheme="minorHAnsi"/>
          <w:highlight w:val="white"/>
        </w:rPr>
        <w:t>Please see the ‘Course Policies’ Menu on Canvas for information on the following topics. To find the ‘Course Policies’ Menu on Canvas, log into any course in Canvas, and then on the blue ribbon on the far left scroll down to ‘Course Policies’ and click on it. This opens a white ribbon with individual links to UM-Dearborn websites on the following topics:</w:t>
      </w:r>
    </w:p>
    <w:p w14:paraId="63AC2E84" w14:textId="77777777" w:rsidR="00E800D7" w:rsidRPr="003F4602" w:rsidRDefault="00E800D7" w:rsidP="00E800D7">
      <w:pPr>
        <w:numPr>
          <w:ilvl w:val="0"/>
          <w:numId w:val="1"/>
        </w:numPr>
        <w:pBdr>
          <w:top w:val="nil"/>
          <w:left w:val="nil"/>
          <w:bottom w:val="nil"/>
          <w:right w:val="nil"/>
          <w:between w:val="nil"/>
        </w:pBdr>
        <w:spacing w:line="240" w:lineRule="auto"/>
        <w:rPr>
          <w:rFonts w:cstheme="minorHAnsi"/>
        </w:rPr>
      </w:pPr>
      <w:r w:rsidRPr="003F4602">
        <w:rPr>
          <w:rFonts w:cstheme="minorHAnsi"/>
          <w:color w:val="000000"/>
        </w:rPr>
        <w:t xml:space="preserve">University Attendance Policy </w:t>
      </w:r>
    </w:p>
    <w:p w14:paraId="5F8176A9" w14:textId="77777777" w:rsidR="00E800D7" w:rsidRPr="003F4602" w:rsidRDefault="00E800D7" w:rsidP="00E800D7">
      <w:pPr>
        <w:numPr>
          <w:ilvl w:val="0"/>
          <w:numId w:val="1"/>
        </w:numPr>
        <w:pBdr>
          <w:top w:val="nil"/>
          <w:left w:val="nil"/>
          <w:bottom w:val="nil"/>
          <w:right w:val="nil"/>
          <w:between w:val="nil"/>
        </w:pBdr>
        <w:spacing w:line="240" w:lineRule="auto"/>
        <w:rPr>
          <w:rFonts w:cstheme="minorHAnsi"/>
        </w:rPr>
      </w:pPr>
      <w:r w:rsidRPr="003F4602">
        <w:rPr>
          <w:rFonts w:cstheme="minorHAnsi"/>
          <w:color w:val="000000"/>
        </w:rPr>
        <w:t>Academic Integrity Policy</w:t>
      </w:r>
    </w:p>
    <w:p w14:paraId="04B22324" w14:textId="77777777" w:rsidR="00E800D7" w:rsidRPr="003F4602" w:rsidRDefault="00E800D7" w:rsidP="00E800D7">
      <w:pPr>
        <w:numPr>
          <w:ilvl w:val="0"/>
          <w:numId w:val="1"/>
        </w:numPr>
        <w:pBdr>
          <w:top w:val="nil"/>
          <w:left w:val="nil"/>
          <w:bottom w:val="nil"/>
          <w:right w:val="nil"/>
          <w:between w:val="nil"/>
        </w:pBdr>
        <w:spacing w:line="240" w:lineRule="auto"/>
        <w:rPr>
          <w:rFonts w:cstheme="minorHAnsi"/>
        </w:rPr>
      </w:pPr>
      <w:r w:rsidRPr="003F4602">
        <w:rPr>
          <w:rFonts w:cstheme="minorHAnsi"/>
          <w:color w:val="000000"/>
        </w:rPr>
        <w:lastRenderedPageBreak/>
        <w:t xml:space="preserve">Counseling </w:t>
      </w:r>
    </w:p>
    <w:p w14:paraId="40FAC537" w14:textId="77777777" w:rsidR="00E800D7" w:rsidRPr="003F4602" w:rsidRDefault="00E800D7" w:rsidP="00E800D7">
      <w:pPr>
        <w:numPr>
          <w:ilvl w:val="0"/>
          <w:numId w:val="1"/>
        </w:numPr>
        <w:pBdr>
          <w:top w:val="nil"/>
          <w:left w:val="nil"/>
          <w:bottom w:val="nil"/>
          <w:right w:val="nil"/>
          <w:between w:val="nil"/>
        </w:pBdr>
        <w:shd w:val="clear" w:color="auto" w:fill="FFFFFF"/>
        <w:spacing w:line="240" w:lineRule="auto"/>
        <w:ind w:right="1440"/>
        <w:rPr>
          <w:rFonts w:cstheme="minorHAnsi"/>
        </w:rPr>
      </w:pPr>
      <w:r w:rsidRPr="003F4602">
        <w:rPr>
          <w:rFonts w:cstheme="minorHAnsi"/>
          <w:color w:val="000000"/>
        </w:rPr>
        <w:t>Disability and Accessibility Services </w:t>
      </w:r>
    </w:p>
    <w:p w14:paraId="6F6C9E1A" w14:textId="77777777" w:rsidR="00E800D7" w:rsidRPr="003F4602" w:rsidRDefault="00E800D7" w:rsidP="00E800D7">
      <w:pPr>
        <w:numPr>
          <w:ilvl w:val="0"/>
          <w:numId w:val="1"/>
        </w:numPr>
        <w:pBdr>
          <w:top w:val="nil"/>
          <w:left w:val="nil"/>
          <w:bottom w:val="nil"/>
          <w:right w:val="nil"/>
          <w:between w:val="nil"/>
        </w:pBdr>
        <w:spacing w:line="240" w:lineRule="auto"/>
        <w:rPr>
          <w:rFonts w:cstheme="minorHAnsi"/>
        </w:rPr>
      </w:pPr>
      <w:r w:rsidRPr="003F4602">
        <w:rPr>
          <w:rFonts w:cstheme="minorHAnsi"/>
          <w:color w:val="000000"/>
        </w:rPr>
        <w:t xml:space="preserve">Safety Statement </w:t>
      </w:r>
    </w:p>
    <w:p w14:paraId="5D5D7403" w14:textId="7A8BCCEE" w:rsidR="007954F7" w:rsidRPr="003F4602" w:rsidRDefault="00E800D7" w:rsidP="003F4602">
      <w:pPr>
        <w:numPr>
          <w:ilvl w:val="0"/>
          <w:numId w:val="1"/>
        </w:numPr>
        <w:pBdr>
          <w:top w:val="nil"/>
          <w:left w:val="nil"/>
          <w:bottom w:val="nil"/>
          <w:right w:val="nil"/>
          <w:between w:val="nil"/>
        </w:pBdr>
        <w:spacing w:line="240" w:lineRule="auto"/>
        <w:rPr>
          <w:rFonts w:cstheme="minorHAnsi"/>
        </w:rPr>
      </w:pPr>
      <w:r w:rsidRPr="003F4602">
        <w:rPr>
          <w:rFonts w:cstheme="minorHAnsi"/>
          <w:color w:val="000000"/>
        </w:rPr>
        <w:t>Harassment, Sexual Violence, Bias, and Discrimination</w:t>
      </w:r>
    </w:p>
    <w:sectPr w:rsidR="007954F7" w:rsidRPr="003F4602" w:rsidSect="00E800D7">
      <w:headerReference w:type="default" r:id="rId10"/>
      <w:footerReference w:type="even" r:id="rId11"/>
      <w:footerReference w:type="default" r:id="rId12"/>
      <w:pgSz w:w="12240" w:h="15840"/>
      <w:pgMar w:top="1440" w:right="1440" w:bottom="1440" w:left="1440" w:header="144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9FBD1" w14:textId="77777777" w:rsidR="00E75FC4" w:rsidRDefault="00E75FC4" w:rsidP="00A60100">
      <w:pPr>
        <w:spacing w:line="240" w:lineRule="auto"/>
      </w:pPr>
      <w:r>
        <w:separator/>
      </w:r>
    </w:p>
  </w:endnote>
  <w:endnote w:type="continuationSeparator" w:id="0">
    <w:p w14:paraId="79684D8D" w14:textId="77777777" w:rsidR="00E75FC4" w:rsidRDefault="00E75FC4" w:rsidP="00A601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dy)">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8914983"/>
      <w:docPartObj>
        <w:docPartGallery w:val="Page Numbers (Bottom of Page)"/>
        <w:docPartUnique/>
      </w:docPartObj>
    </w:sdtPr>
    <w:sdtEndPr>
      <w:rPr>
        <w:rStyle w:val="PageNumber"/>
      </w:rPr>
    </w:sdtEndPr>
    <w:sdtContent>
      <w:p w14:paraId="68FD4EED" w14:textId="50250C09" w:rsidR="00C13831" w:rsidRDefault="00C13831" w:rsidP="00F60C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903836894"/>
      <w:docPartObj>
        <w:docPartGallery w:val="Page Numbers (Bottom of Page)"/>
        <w:docPartUnique/>
      </w:docPartObj>
    </w:sdtPr>
    <w:sdtEndPr>
      <w:rPr>
        <w:rStyle w:val="PageNumber"/>
      </w:rPr>
    </w:sdtEndPr>
    <w:sdtContent>
      <w:p w14:paraId="2F26E4F9" w14:textId="429EE6FE" w:rsidR="00C13831" w:rsidRDefault="00C13831" w:rsidP="00C13831">
        <w:pPr>
          <w:pStyle w:val="Footer"/>
          <w:framePr w:wrap="none" w:vAnchor="text" w:hAnchor="margin" w:xAlign="inside"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11105725"/>
      <w:docPartObj>
        <w:docPartGallery w:val="Page Numbers (Bottom of Page)"/>
        <w:docPartUnique/>
      </w:docPartObj>
    </w:sdtPr>
    <w:sdtEndPr>
      <w:rPr>
        <w:rStyle w:val="PageNumber"/>
      </w:rPr>
    </w:sdtEndPr>
    <w:sdtContent>
      <w:p w14:paraId="03EE9207" w14:textId="21F1591C" w:rsidR="00C13831" w:rsidRDefault="00C13831" w:rsidP="00C13831">
        <w:pPr>
          <w:pStyle w:val="Footer"/>
          <w:framePr w:wrap="none" w:vAnchor="text" w:hAnchor="margin" w:xAlign="right" w:y="1"/>
          <w:ind w:right="360" w:firstLine="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13E8855" w14:textId="77777777" w:rsidR="00C13831" w:rsidRDefault="00C13831" w:rsidP="00C138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49C53" w14:textId="787C2B4C" w:rsidR="00C13831" w:rsidRDefault="00C13831" w:rsidP="00C13831">
    <w:pPr>
      <w:pStyle w:val="Footer"/>
      <w:framePr w:wrap="none" w:vAnchor="text" w:hAnchor="margin" w:xAlign="right" w:y="1"/>
      <w:rPr>
        <w:rStyle w:val="PageNumber"/>
      </w:rPr>
    </w:pPr>
    <w:r>
      <w:rPr>
        <w:rStyle w:val="PageNumber"/>
      </w:rPr>
      <w:t xml:space="preserve">Page </w:t>
    </w:r>
    <w:sdt>
      <w:sdtPr>
        <w:rPr>
          <w:rStyle w:val="PageNumber"/>
        </w:rPr>
        <w:id w:val="-331371498"/>
        <w:docPartObj>
          <w:docPartGallery w:val="Page Numbers (Bottom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40B956A8" w14:textId="77777777" w:rsidR="00C13831" w:rsidRDefault="00C13831" w:rsidP="00C13831">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D3040" w14:textId="77777777" w:rsidR="00E75FC4" w:rsidRDefault="00E75FC4" w:rsidP="00A60100">
      <w:pPr>
        <w:spacing w:line="240" w:lineRule="auto"/>
      </w:pPr>
      <w:r>
        <w:separator/>
      </w:r>
    </w:p>
  </w:footnote>
  <w:footnote w:type="continuationSeparator" w:id="0">
    <w:p w14:paraId="1053E816" w14:textId="77777777" w:rsidR="00E75FC4" w:rsidRDefault="00E75FC4" w:rsidP="00A601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98A1" w14:textId="77777777" w:rsidR="0017154C" w:rsidRPr="0036382F" w:rsidRDefault="0071588C">
    <w:pPr>
      <w:rPr>
        <w:color w:val="FF0000"/>
      </w:rPr>
    </w:pPr>
    <w:r>
      <w:rPr>
        <w:color w:val="FF0000"/>
        <w:sz w:val="20"/>
        <w:szCs w:val="20"/>
        <w:bdr w:val="none" w:sz="0" w:space="0" w:color="auto" w:frame="1"/>
      </w:rPr>
      <w:fldChar w:fldCharType="begin"/>
    </w:r>
    <w:r>
      <w:rPr>
        <w:color w:val="FF0000"/>
        <w:sz w:val="20"/>
        <w:szCs w:val="20"/>
        <w:bdr w:val="none" w:sz="0" w:space="0" w:color="auto" w:frame="1"/>
      </w:rPr>
      <w:instrText xml:space="preserve"> INCLUDEPICTURE "https://lh7-rt.googleusercontent.com/docsz/AD_4nXcME8jt80BSq7rJJggpEYtOi57CIX0hMkSPZ-5Fylrq2ru4T-5TeSfNqlA0iGuw_fUDdMAGPoL2Wfhlsp2izgEyxrPx9yH6YBKVCqjrusZg-dPzVysVGzZXOXw9TlmiQw_YeDAPRg?key=ReCF1XPd5yp2gbSGTeLvFSuA" \* MERGEFORMATINET </w:instrText>
    </w:r>
    <w:r>
      <w:rPr>
        <w:color w:val="FF0000"/>
        <w:sz w:val="20"/>
        <w:szCs w:val="20"/>
        <w:bdr w:val="none" w:sz="0" w:space="0" w:color="auto" w:frame="1"/>
      </w:rPr>
      <w:fldChar w:fldCharType="separate"/>
    </w:r>
    <w:r>
      <w:rPr>
        <w:noProof/>
        <w:color w:val="FF0000"/>
        <w:sz w:val="20"/>
        <w:szCs w:val="20"/>
        <w:bdr w:val="none" w:sz="0" w:space="0" w:color="auto" w:frame="1"/>
      </w:rPr>
      <w:drawing>
        <wp:anchor distT="0" distB="0" distL="114300" distR="114300" simplePos="0" relativeHeight="251659264" behindDoc="0" locked="0" layoutInCell="1" allowOverlap="1" wp14:anchorId="46477200" wp14:editId="5265B37C">
          <wp:simplePos x="0" y="0"/>
          <wp:positionH relativeFrom="page">
            <wp:posOffset>6529070</wp:posOffset>
          </wp:positionH>
          <wp:positionV relativeFrom="page">
            <wp:posOffset>228600</wp:posOffset>
          </wp:positionV>
          <wp:extent cx="786384" cy="731520"/>
          <wp:effectExtent l="0" t="0" r="1270" b="5080"/>
          <wp:wrapNone/>
          <wp:docPr id="1640308036" name="Picture 1" descr="UM-Dearbo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308036" name="Picture 1" descr="UM-Dearbor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384"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FF0000"/>
        <w:sz w:val="20"/>
        <w:szCs w:val="20"/>
        <w:bdr w:val="none" w:sz="0" w:space="0" w:color="auto" w:frame="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F7716"/>
    <w:multiLevelType w:val="multilevel"/>
    <w:tmpl w:val="CCB4C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3678D6"/>
    <w:multiLevelType w:val="multilevel"/>
    <w:tmpl w:val="1CF07D9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515333E5"/>
    <w:multiLevelType w:val="multilevel"/>
    <w:tmpl w:val="25F6A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00786146">
    <w:abstractNumId w:val="1"/>
  </w:num>
  <w:num w:numId="2" w16cid:durableId="1349136177">
    <w:abstractNumId w:val="0"/>
  </w:num>
  <w:num w:numId="3" w16cid:durableId="486939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D7"/>
    <w:rsid w:val="0017154C"/>
    <w:rsid w:val="0023644C"/>
    <w:rsid w:val="003E77C5"/>
    <w:rsid w:val="003F4602"/>
    <w:rsid w:val="00407468"/>
    <w:rsid w:val="006F4406"/>
    <w:rsid w:val="0071588C"/>
    <w:rsid w:val="00761D74"/>
    <w:rsid w:val="007954F7"/>
    <w:rsid w:val="008C37CD"/>
    <w:rsid w:val="00901C52"/>
    <w:rsid w:val="009653E3"/>
    <w:rsid w:val="00A60100"/>
    <w:rsid w:val="00A611C4"/>
    <w:rsid w:val="00B645BD"/>
    <w:rsid w:val="00B874B7"/>
    <w:rsid w:val="00BD2FBA"/>
    <w:rsid w:val="00BF261D"/>
    <w:rsid w:val="00C13831"/>
    <w:rsid w:val="00E75FC4"/>
    <w:rsid w:val="00E800D7"/>
    <w:rsid w:val="00F04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FC1C619"/>
  <w15:chartTrackingRefBased/>
  <w15:docId w15:val="{2F67ECD7-1FC9-B24D-B3DC-EA9B74CA8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Arial (Body)"/>
        <w:color w:val="222222"/>
        <w:sz w:val="22"/>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0D7"/>
    <w:pPr>
      <w:spacing w:after="0" w:line="276" w:lineRule="auto"/>
    </w:pPr>
  </w:style>
  <w:style w:type="paragraph" w:styleId="Heading1">
    <w:name w:val="heading 1"/>
    <w:basedOn w:val="Normal"/>
    <w:next w:val="Normal"/>
    <w:link w:val="Heading1Char"/>
    <w:uiPriority w:val="9"/>
    <w:qFormat/>
    <w:rsid w:val="003F4602"/>
    <w:pPr>
      <w:keepNext/>
      <w:keepLines/>
      <w:spacing w:before="240" w:after="120"/>
      <w:outlineLvl w:val="0"/>
    </w:pPr>
    <w:rPr>
      <w:rFonts w:asciiTheme="majorHAnsi" w:eastAsiaTheme="majorEastAsia" w:hAnsiTheme="majorHAnsi" w:cstheme="majorBidi"/>
      <w:b/>
      <w:color w:val="auto"/>
      <w:sz w:val="32"/>
      <w:szCs w:val="40"/>
    </w:rPr>
  </w:style>
  <w:style w:type="paragraph" w:styleId="Heading2">
    <w:name w:val="heading 2"/>
    <w:basedOn w:val="Normal"/>
    <w:next w:val="Normal"/>
    <w:link w:val="Heading2Char"/>
    <w:uiPriority w:val="9"/>
    <w:unhideWhenUsed/>
    <w:qFormat/>
    <w:rsid w:val="003F4602"/>
    <w:pPr>
      <w:keepNext/>
      <w:keepLines/>
      <w:spacing w:before="160" w:after="80"/>
      <w:outlineLvl w:val="1"/>
    </w:pPr>
    <w:rPr>
      <w:rFonts w:asciiTheme="majorHAnsi" w:eastAsiaTheme="majorEastAsia" w:hAnsiTheme="majorHAnsi" w:cstheme="majorBidi"/>
      <w:b/>
      <w:color w:val="auto"/>
      <w:sz w:val="28"/>
      <w:szCs w:val="32"/>
    </w:rPr>
  </w:style>
  <w:style w:type="paragraph" w:styleId="Heading3">
    <w:name w:val="heading 3"/>
    <w:basedOn w:val="Normal"/>
    <w:next w:val="Normal"/>
    <w:link w:val="Heading3Char"/>
    <w:uiPriority w:val="9"/>
    <w:unhideWhenUsed/>
    <w:rsid w:val="00E800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rsid w:val="00E800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0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0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0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0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0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602"/>
    <w:rPr>
      <w:rFonts w:asciiTheme="majorHAnsi" w:eastAsiaTheme="majorEastAsia" w:hAnsiTheme="majorHAnsi" w:cstheme="majorBidi"/>
      <w:b/>
      <w:color w:val="auto"/>
      <w:sz w:val="32"/>
      <w:szCs w:val="40"/>
    </w:rPr>
  </w:style>
  <w:style w:type="character" w:customStyle="1" w:styleId="Heading2Char">
    <w:name w:val="Heading 2 Char"/>
    <w:basedOn w:val="DefaultParagraphFont"/>
    <w:link w:val="Heading2"/>
    <w:uiPriority w:val="9"/>
    <w:rsid w:val="003F4602"/>
    <w:rPr>
      <w:rFonts w:asciiTheme="majorHAnsi" w:eastAsiaTheme="majorEastAsia" w:hAnsiTheme="majorHAnsi" w:cstheme="majorBidi"/>
      <w:b/>
      <w:color w:val="auto"/>
      <w:sz w:val="28"/>
      <w:szCs w:val="32"/>
    </w:rPr>
  </w:style>
  <w:style w:type="character" w:customStyle="1" w:styleId="Heading3Char">
    <w:name w:val="Heading 3 Char"/>
    <w:basedOn w:val="DefaultParagraphFont"/>
    <w:link w:val="Heading3"/>
    <w:uiPriority w:val="9"/>
    <w:semiHidden/>
    <w:rsid w:val="00E800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0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0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0D7"/>
    <w:rPr>
      <w:rFonts w:eastAsiaTheme="majorEastAsia" w:cstheme="majorBidi"/>
      <w:color w:val="272727" w:themeColor="text1" w:themeTint="D8"/>
    </w:rPr>
  </w:style>
  <w:style w:type="paragraph" w:styleId="Title">
    <w:name w:val="Title"/>
    <w:basedOn w:val="Normal"/>
    <w:next w:val="Normal"/>
    <w:link w:val="TitleChar"/>
    <w:uiPriority w:val="10"/>
    <w:qFormat/>
    <w:rsid w:val="00B645BD"/>
    <w:pPr>
      <w:spacing w:after="120" w:line="240" w:lineRule="auto"/>
      <w:contextualSpacing/>
      <w:jc w:val="center"/>
    </w:pPr>
    <w:rPr>
      <w:rFonts w:asciiTheme="majorHAnsi" w:eastAsiaTheme="majorEastAsia" w:hAnsiTheme="majorHAnsi" w:cstheme="majorBidi"/>
      <w:b/>
      <w:bCs/>
      <w:spacing w:val="-10"/>
      <w:kern w:val="28"/>
      <w:sz w:val="40"/>
      <w:szCs w:val="40"/>
    </w:rPr>
  </w:style>
  <w:style w:type="character" w:customStyle="1" w:styleId="TitleChar">
    <w:name w:val="Title Char"/>
    <w:basedOn w:val="DefaultParagraphFont"/>
    <w:link w:val="Title"/>
    <w:uiPriority w:val="10"/>
    <w:rsid w:val="00B645BD"/>
    <w:rPr>
      <w:rFonts w:asciiTheme="majorHAnsi" w:eastAsiaTheme="majorEastAsia" w:hAnsiTheme="majorHAnsi" w:cstheme="majorBidi"/>
      <w:b/>
      <w:bCs/>
      <w:spacing w:val="-10"/>
      <w:kern w:val="28"/>
      <w:sz w:val="40"/>
      <w:szCs w:val="40"/>
    </w:rPr>
  </w:style>
  <w:style w:type="paragraph" w:styleId="Subtitle">
    <w:name w:val="Subtitle"/>
    <w:basedOn w:val="Normal"/>
    <w:next w:val="Normal"/>
    <w:link w:val="SubtitleChar"/>
    <w:uiPriority w:val="11"/>
    <w:qFormat/>
    <w:rsid w:val="00E800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0D7"/>
    <w:pPr>
      <w:spacing w:before="160"/>
      <w:jc w:val="center"/>
    </w:pPr>
    <w:rPr>
      <w:i/>
      <w:iCs/>
      <w:color w:val="404040" w:themeColor="text1" w:themeTint="BF"/>
    </w:rPr>
  </w:style>
  <w:style w:type="character" w:customStyle="1" w:styleId="QuoteChar">
    <w:name w:val="Quote Char"/>
    <w:basedOn w:val="DefaultParagraphFont"/>
    <w:link w:val="Quote"/>
    <w:uiPriority w:val="29"/>
    <w:rsid w:val="00E800D7"/>
    <w:rPr>
      <w:i/>
      <w:iCs/>
      <w:color w:val="404040" w:themeColor="text1" w:themeTint="BF"/>
    </w:rPr>
  </w:style>
  <w:style w:type="paragraph" w:styleId="ListParagraph">
    <w:name w:val="List Paragraph"/>
    <w:basedOn w:val="Normal"/>
    <w:uiPriority w:val="34"/>
    <w:qFormat/>
    <w:rsid w:val="00E800D7"/>
    <w:pPr>
      <w:ind w:left="720"/>
      <w:contextualSpacing/>
    </w:pPr>
  </w:style>
  <w:style w:type="character" w:styleId="IntenseEmphasis">
    <w:name w:val="Intense Emphasis"/>
    <w:basedOn w:val="DefaultParagraphFont"/>
    <w:uiPriority w:val="21"/>
    <w:qFormat/>
    <w:rsid w:val="00E800D7"/>
    <w:rPr>
      <w:i/>
      <w:iCs/>
      <w:color w:val="0F4761" w:themeColor="accent1" w:themeShade="BF"/>
    </w:rPr>
  </w:style>
  <w:style w:type="paragraph" w:styleId="IntenseQuote">
    <w:name w:val="Intense Quote"/>
    <w:basedOn w:val="Normal"/>
    <w:next w:val="Normal"/>
    <w:link w:val="IntenseQuoteChar"/>
    <w:uiPriority w:val="30"/>
    <w:qFormat/>
    <w:rsid w:val="00E80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0D7"/>
    <w:rPr>
      <w:i/>
      <w:iCs/>
      <w:color w:val="0F4761" w:themeColor="accent1" w:themeShade="BF"/>
    </w:rPr>
  </w:style>
  <w:style w:type="character" w:styleId="IntenseReference">
    <w:name w:val="Intense Reference"/>
    <w:basedOn w:val="DefaultParagraphFont"/>
    <w:uiPriority w:val="32"/>
    <w:qFormat/>
    <w:rsid w:val="00E800D7"/>
    <w:rPr>
      <w:b/>
      <w:bCs/>
      <w:smallCaps/>
      <w:color w:val="0F4761" w:themeColor="accent1" w:themeShade="BF"/>
      <w:spacing w:val="5"/>
    </w:rPr>
  </w:style>
  <w:style w:type="paragraph" w:styleId="Header">
    <w:name w:val="header"/>
    <w:basedOn w:val="Normal"/>
    <w:link w:val="HeaderChar"/>
    <w:uiPriority w:val="99"/>
    <w:unhideWhenUsed/>
    <w:rsid w:val="00A60100"/>
    <w:pPr>
      <w:tabs>
        <w:tab w:val="center" w:pos="4680"/>
        <w:tab w:val="right" w:pos="9360"/>
      </w:tabs>
      <w:spacing w:line="240" w:lineRule="auto"/>
    </w:pPr>
  </w:style>
  <w:style w:type="character" w:customStyle="1" w:styleId="HeaderChar">
    <w:name w:val="Header Char"/>
    <w:basedOn w:val="DefaultParagraphFont"/>
    <w:link w:val="Header"/>
    <w:uiPriority w:val="99"/>
    <w:rsid w:val="00A60100"/>
  </w:style>
  <w:style w:type="paragraph" w:styleId="Footer">
    <w:name w:val="footer"/>
    <w:basedOn w:val="Normal"/>
    <w:link w:val="FooterChar"/>
    <w:uiPriority w:val="99"/>
    <w:unhideWhenUsed/>
    <w:rsid w:val="00A60100"/>
    <w:pPr>
      <w:tabs>
        <w:tab w:val="center" w:pos="4680"/>
        <w:tab w:val="right" w:pos="9360"/>
      </w:tabs>
      <w:spacing w:line="240" w:lineRule="auto"/>
    </w:pPr>
  </w:style>
  <w:style w:type="character" w:customStyle="1" w:styleId="FooterChar">
    <w:name w:val="Footer Char"/>
    <w:basedOn w:val="DefaultParagraphFont"/>
    <w:link w:val="Footer"/>
    <w:uiPriority w:val="99"/>
    <w:rsid w:val="00A60100"/>
  </w:style>
  <w:style w:type="paragraph" w:styleId="Caption">
    <w:name w:val="caption"/>
    <w:basedOn w:val="Normal"/>
    <w:next w:val="Normal"/>
    <w:uiPriority w:val="35"/>
    <w:unhideWhenUsed/>
    <w:qFormat/>
    <w:rsid w:val="00407468"/>
    <w:pPr>
      <w:spacing w:after="200" w:line="240" w:lineRule="auto"/>
    </w:pPr>
    <w:rPr>
      <w:i/>
      <w:iCs/>
      <w:color w:val="0E2841" w:themeColor="text2"/>
      <w:sz w:val="18"/>
      <w:szCs w:val="18"/>
    </w:rPr>
  </w:style>
  <w:style w:type="character" w:styleId="PageNumber">
    <w:name w:val="page number"/>
    <w:basedOn w:val="DefaultParagraphFont"/>
    <w:uiPriority w:val="99"/>
    <w:semiHidden/>
    <w:unhideWhenUsed/>
    <w:rsid w:val="00C13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Dyr8Mne_u_Nbm_kdlU7vtOuWoaeCxhrJkPW_UQ8bGJM/edit?usp=shar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arbornSupport@umich.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3957E-D911-3B49-A4E8-8717C2A59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555</Words>
  <Characters>3168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UM-Dearborn Syllabus Template</dc:title>
  <dc:subject/>
  <dc:creator>Christopher Casey</dc:creator>
  <cp:keywords/>
  <dc:description/>
  <cp:lastModifiedBy>Casey, Christopher</cp:lastModifiedBy>
  <cp:revision>2</cp:revision>
  <dcterms:created xsi:type="dcterms:W3CDTF">2025-10-20T18:36:00Z</dcterms:created>
  <dcterms:modified xsi:type="dcterms:W3CDTF">2025-10-20T18:36:00Z</dcterms:modified>
  <cp:category/>
</cp:coreProperties>
</file>